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FBF975" w14:textId="3B7503CA" w:rsidR="001B5EFD" w:rsidRPr="00856132" w:rsidRDefault="001B5EFD" w:rsidP="00856132">
      <w:pPr>
        <w:jc w:val="center"/>
        <w:rPr>
          <w:rFonts w:ascii="Arial" w:eastAsia="Times New Roman" w:hAnsi="Arial" w:cs="Arial"/>
          <w:b/>
          <w:caps/>
          <w:sz w:val="22"/>
          <w:szCs w:val="22"/>
        </w:rPr>
      </w:pPr>
      <w:r w:rsidRPr="00856132">
        <w:rPr>
          <w:rFonts w:ascii="Arial" w:eastAsia="Times New Roman" w:hAnsi="Arial" w:cs="Arial"/>
          <w:b/>
          <w:caps/>
          <w:sz w:val="22"/>
          <w:szCs w:val="22"/>
        </w:rPr>
        <w:t>Principles of</w:t>
      </w:r>
      <w:r w:rsidR="00A540B3">
        <w:rPr>
          <w:rFonts w:ascii="Arial" w:eastAsia="Times New Roman" w:hAnsi="Arial" w:cs="Arial"/>
          <w:b/>
          <w:caps/>
          <w:sz w:val="22"/>
          <w:szCs w:val="22"/>
        </w:rPr>
        <w:t xml:space="preserve"> </w:t>
      </w:r>
      <w:proofErr w:type="gramStart"/>
      <w:r w:rsidR="00A540B3">
        <w:rPr>
          <w:rFonts w:ascii="Arial" w:eastAsia="Times New Roman" w:hAnsi="Arial" w:cs="Arial"/>
          <w:b/>
          <w:caps/>
          <w:sz w:val="22"/>
          <w:szCs w:val="22"/>
        </w:rPr>
        <w:t>Augmentative  and</w:t>
      </w:r>
      <w:proofErr w:type="gramEnd"/>
      <w:r w:rsidR="00A540B3">
        <w:rPr>
          <w:rFonts w:ascii="Arial" w:eastAsia="Times New Roman" w:hAnsi="Arial" w:cs="Arial"/>
          <w:b/>
          <w:caps/>
          <w:sz w:val="22"/>
          <w:szCs w:val="22"/>
        </w:rPr>
        <w:t xml:space="preserve"> </w:t>
      </w:r>
      <w:bookmarkStart w:id="0" w:name="_GoBack"/>
      <w:bookmarkEnd w:id="0"/>
      <w:r w:rsidR="00663D72" w:rsidRPr="00856132">
        <w:rPr>
          <w:rFonts w:ascii="Arial" w:eastAsia="Times New Roman" w:hAnsi="Arial" w:cs="Arial"/>
          <w:b/>
          <w:caps/>
          <w:sz w:val="22"/>
          <w:szCs w:val="22"/>
        </w:rPr>
        <w:t>Alternative</w:t>
      </w:r>
      <w:r w:rsidRPr="00856132">
        <w:rPr>
          <w:rFonts w:ascii="Arial" w:eastAsia="Times New Roman" w:hAnsi="Arial" w:cs="Arial"/>
          <w:b/>
          <w:caps/>
          <w:sz w:val="22"/>
          <w:szCs w:val="22"/>
        </w:rPr>
        <w:t xml:space="preserve"> Communication System Design in the ICU Setting</w:t>
      </w:r>
    </w:p>
    <w:p w14:paraId="5D27E294" w14:textId="77777777" w:rsidR="00856132" w:rsidRDefault="00856132" w:rsidP="001B5EFD">
      <w:pPr>
        <w:rPr>
          <w:rFonts w:ascii="Arial" w:eastAsia="Times New Roman" w:hAnsi="Arial" w:cs="Arial"/>
          <w:sz w:val="22"/>
          <w:szCs w:val="22"/>
        </w:rPr>
      </w:pPr>
    </w:p>
    <w:p w14:paraId="4C0810F3" w14:textId="2E7562BF" w:rsidR="00303CB7" w:rsidRPr="00856132" w:rsidRDefault="00303CB7" w:rsidP="001B5EFD">
      <w:pPr>
        <w:rPr>
          <w:rFonts w:ascii="Arial" w:eastAsia="Times New Roman" w:hAnsi="Arial" w:cs="Arial"/>
          <w:sz w:val="22"/>
          <w:szCs w:val="22"/>
        </w:rPr>
      </w:pPr>
      <w:r w:rsidRPr="00856132">
        <w:rPr>
          <w:rFonts w:ascii="Arial" w:eastAsia="Times New Roman" w:hAnsi="Arial" w:cs="Arial"/>
          <w:sz w:val="22"/>
          <w:szCs w:val="22"/>
        </w:rPr>
        <w:t>Miriam A. Goldberg</w:t>
      </w:r>
      <w:r w:rsidRPr="00856132">
        <w:rPr>
          <w:rFonts w:ascii="Arial" w:eastAsia="Times New Roman" w:hAnsi="Arial" w:cs="Arial"/>
          <w:sz w:val="22"/>
          <w:szCs w:val="22"/>
          <w:vertAlign w:val="superscript"/>
        </w:rPr>
        <w:t>1</w:t>
      </w:r>
      <w:r w:rsidRPr="00856132">
        <w:rPr>
          <w:rFonts w:ascii="Arial" w:eastAsia="Times New Roman" w:hAnsi="Arial" w:cs="Arial"/>
          <w:sz w:val="22"/>
          <w:szCs w:val="22"/>
        </w:rPr>
        <w:t>, Leigh R. Hochberg</w:t>
      </w:r>
      <w:r w:rsidRPr="00856132">
        <w:rPr>
          <w:rFonts w:ascii="Arial" w:eastAsia="Times New Roman" w:hAnsi="Arial" w:cs="Arial"/>
          <w:sz w:val="22"/>
          <w:szCs w:val="22"/>
          <w:vertAlign w:val="superscript"/>
        </w:rPr>
        <w:t>2</w:t>
      </w:r>
      <w:r w:rsidRPr="00856132">
        <w:rPr>
          <w:rFonts w:ascii="Arial" w:eastAsia="Times New Roman" w:hAnsi="Arial" w:cs="Arial"/>
          <w:sz w:val="22"/>
          <w:szCs w:val="22"/>
        </w:rPr>
        <w:t>, Dawn Carpenter</w:t>
      </w:r>
      <w:r w:rsidRPr="00856132">
        <w:rPr>
          <w:rFonts w:ascii="Arial" w:eastAsia="Times New Roman" w:hAnsi="Arial" w:cs="Arial"/>
          <w:sz w:val="22"/>
          <w:szCs w:val="22"/>
          <w:vertAlign w:val="superscript"/>
        </w:rPr>
        <w:t>3</w:t>
      </w:r>
      <w:r w:rsidRPr="00856132">
        <w:rPr>
          <w:rFonts w:ascii="Arial" w:eastAsia="Times New Roman" w:hAnsi="Arial" w:cs="Arial"/>
          <w:sz w:val="22"/>
          <w:szCs w:val="22"/>
        </w:rPr>
        <w:t>, Johnny Isenberger</w:t>
      </w:r>
      <w:r w:rsidR="00856132">
        <w:rPr>
          <w:rFonts w:ascii="Arial" w:eastAsia="Times New Roman" w:hAnsi="Arial" w:cs="Arial"/>
          <w:sz w:val="22"/>
          <w:szCs w:val="22"/>
          <w:vertAlign w:val="superscript"/>
        </w:rPr>
        <w:t>3</w:t>
      </w:r>
      <w:r w:rsidRPr="00856132">
        <w:rPr>
          <w:rFonts w:ascii="Arial" w:eastAsia="Times New Roman" w:hAnsi="Arial" w:cs="Arial"/>
          <w:sz w:val="22"/>
          <w:szCs w:val="22"/>
        </w:rPr>
        <w:t>, Stephen O. Heard</w:t>
      </w:r>
      <w:r w:rsidR="00E730FC">
        <w:rPr>
          <w:rFonts w:ascii="Arial" w:eastAsia="Times New Roman" w:hAnsi="Arial" w:cs="Arial"/>
          <w:sz w:val="22"/>
          <w:szCs w:val="22"/>
          <w:vertAlign w:val="superscript"/>
        </w:rPr>
        <w:t>4</w:t>
      </w:r>
      <w:r w:rsidRPr="00856132">
        <w:rPr>
          <w:rFonts w:ascii="Arial" w:eastAsia="Times New Roman" w:hAnsi="Arial" w:cs="Arial"/>
          <w:sz w:val="22"/>
          <w:szCs w:val="22"/>
        </w:rPr>
        <w:t>, J. Matthias Walz</w:t>
      </w:r>
      <w:r w:rsidR="00E730FC">
        <w:rPr>
          <w:rFonts w:ascii="Arial" w:eastAsia="Times New Roman" w:hAnsi="Arial" w:cs="Arial"/>
          <w:sz w:val="22"/>
          <w:szCs w:val="22"/>
          <w:vertAlign w:val="superscript"/>
        </w:rPr>
        <w:t>4</w:t>
      </w:r>
    </w:p>
    <w:p w14:paraId="78C7144E" w14:textId="54CC7168" w:rsidR="00303CB7" w:rsidRPr="00856132" w:rsidRDefault="00303CB7" w:rsidP="00303CB7">
      <w:pPr>
        <w:rPr>
          <w:rFonts w:ascii="Arial" w:eastAsia="Times New Roman" w:hAnsi="Arial" w:cs="Arial"/>
          <w:sz w:val="22"/>
          <w:szCs w:val="22"/>
        </w:rPr>
      </w:pPr>
      <w:r w:rsidRPr="00856132">
        <w:rPr>
          <w:rFonts w:ascii="Arial" w:eastAsia="Times New Roman" w:hAnsi="Arial" w:cs="Arial"/>
          <w:sz w:val="22"/>
          <w:szCs w:val="22"/>
          <w:vertAlign w:val="superscript"/>
        </w:rPr>
        <w:t>1</w:t>
      </w:r>
      <w:r w:rsidR="00856132">
        <w:rPr>
          <w:rFonts w:ascii="Arial" w:eastAsia="Times New Roman" w:hAnsi="Arial" w:cs="Arial"/>
          <w:sz w:val="22"/>
          <w:szCs w:val="22"/>
        </w:rPr>
        <w:t xml:space="preserve">Graduate School of Biomedical Sciences, University of Massachusetts Medical School; </w:t>
      </w:r>
      <w:r w:rsidR="00856132">
        <w:rPr>
          <w:rFonts w:ascii="Arial" w:eastAsia="Times New Roman" w:hAnsi="Arial" w:cs="Arial"/>
          <w:sz w:val="22"/>
          <w:szCs w:val="22"/>
          <w:vertAlign w:val="superscript"/>
        </w:rPr>
        <w:t>2</w:t>
      </w:r>
      <w:r w:rsidR="00856132">
        <w:rPr>
          <w:rFonts w:ascii="Arial" w:eastAsia="Times New Roman" w:hAnsi="Arial" w:cs="Arial"/>
          <w:sz w:val="22"/>
          <w:szCs w:val="22"/>
        </w:rPr>
        <w:t xml:space="preserve">Department of Neurology, Massachusetts General Hospital, Boston, MA and Department of Engineering, Brown University; </w:t>
      </w:r>
      <w:r w:rsidRPr="00856132">
        <w:rPr>
          <w:rFonts w:ascii="Arial" w:eastAsia="Times New Roman" w:hAnsi="Arial" w:cs="Arial"/>
          <w:sz w:val="22"/>
          <w:szCs w:val="22"/>
          <w:vertAlign w:val="superscript"/>
        </w:rPr>
        <w:t>3</w:t>
      </w:r>
      <w:r w:rsidRPr="00856132">
        <w:rPr>
          <w:rFonts w:ascii="Arial" w:eastAsia="Times New Roman" w:hAnsi="Arial" w:cs="Arial"/>
          <w:sz w:val="22"/>
          <w:szCs w:val="22"/>
        </w:rPr>
        <w:t>UMass Graduate School of Nursing</w:t>
      </w:r>
      <w:r w:rsidR="00856132">
        <w:rPr>
          <w:rFonts w:ascii="Arial" w:eastAsia="Times New Roman" w:hAnsi="Arial" w:cs="Arial"/>
          <w:sz w:val="22"/>
          <w:szCs w:val="22"/>
        </w:rPr>
        <w:t xml:space="preserve">; </w:t>
      </w:r>
      <w:r w:rsidR="00E730FC">
        <w:rPr>
          <w:rFonts w:ascii="Arial" w:eastAsia="Times New Roman" w:hAnsi="Arial" w:cs="Arial"/>
          <w:sz w:val="22"/>
          <w:szCs w:val="22"/>
          <w:vertAlign w:val="superscript"/>
        </w:rPr>
        <w:t>4</w:t>
      </w:r>
      <w:r w:rsidRPr="00856132">
        <w:rPr>
          <w:rFonts w:ascii="Arial" w:eastAsia="Times New Roman" w:hAnsi="Arial" w:cs="Arial"/>
          <w:sz w:val="22"/>
          <w:szCs w:val="22"/>
        </w:rPr>
        <w:t>Department of Anesthesiology &amp; Perioperative Medicine</w:t>
      </w:r>
      <w:r w:rsidR="00856132">
        <w:rPr>
          <w:rFonts w:ascii="Arial" w:eastAsia="Times New Roman" w:hAnsi="Arial" w:cs="Arial"/>
          <w:sz w:val="22"/>
          <w:szCs w:val="22"/>
        </w:rPr>
        <w:t>, University of Massachusetts Medical School</w:t>
      </w:r>
      <w:r w:rsidRPr="00856132">
        <w:rPr>
          <w:rFonts w:ascii="Arial" w:eastAsia="Times New Roman" w:hAnsi="Arial" w:cs="Arial"/>
          <w:sz w:val="22"/>
          <w:szCs w:val="22"/>
        </w:rPr>
        <w:t xml:space="preserve"> </w:t>
      </w:r>
    </w:p>
    <w:p w14:paraId="0862EFF9" w14:textId="4E2D01C9" w:rsidR="00303CB7" w:rsidRPr="00E730FC" w:rsidRDefault="00303CB7" w:rsidP="00303CB7">
      <w:pPr>
        <w:rPr>
          <w:rFonts w:ascii="Arial" w:eastAsia="Times New Roman" w:hAnsi="Arial" w:cs="Arial"/>
          <w:sz w:val="22"/>
          <w:szCs w:val="22"/>
        </w:rPr>
      </w:pPr>
    </w:p>
    <w:p w14:paraId="61491EBD" w14:textId="717D9751" w:rsidR="001B5EFD" w:rsidRPr="00856132" w:rsidRDefault="001B5EFD" w:rsidP="00E730FC">
      <w:pPr>
        <w:jc w:val="both"/>
        <w:rPr>
          <w:rFonts w:ascii="Arial" w:eastAsia="Times New Roman" w:hAnsi="Arial" w:cs="Arial"/>
          <w:sz w:val="22"/>
          <w:szCs w:val="22"/>
        </w:rPr>
      </w:pPr>
      <w:r w:rsidRPr="00856132">
        <w:rPr>
          <w:rFonts w:ascii="Arial" w:eastAsia="Times New Roman" w:hAnsi="Arial" w:cs="Arial"/>
          <w:b/>
          <w:sz w:val="22"/>
          <w:szCs w:val="22"/>
        </w:rPr>
        <w:t xml:space="preserve">Introduction: </w:t>
      </w:r>
      <w:r w:rsidR="00853AAB" w:rsidRPr="00856132">
        <w:rPr>
          <w:rFonts w:ascii="Arial" w:eastAsia="Times New Roman" w:hAnsi="Arial" w:cs="Arial"/>
          <w:sz w:val="22"/>
          <w:szCs w:val="22"/>
        </w:rPr>
        <w:t>T</w:t>
      </w:r>
      <w:r w:rsidRPr="00856132">
        <w:rPr>
          <w:rFonts w:ascii="Arial" w:eastAsia="Times New Roman" w:hAnsi="Arial" w:cs="Arial"/>
          <w:sz w:val="22"/>
          <w:szCs w:val="22"/>
        </w:rPr>
        <w:t xml:space="preserve">he ICU as a technology design setting requires specific and thoughtful awareness of patient-, caregiver-, and </w:t>
      </w:r>
      <w:r w:rsidR="008F03D7" w:rsidRPr="00856132">
        <w:rPr>
          <w:rFonts w:ascii="Arial" w:eastAsia="Times New Roman" w:hAnsi="Arial" w:cs="Arial"/>
          <w:sz w:val="22"/>
          <w:szCs w:val="22"/>
        </w:rPr>
        <w:t>environment</w:t>
      </w:r>
      <w:r w:rsidRPr="00856132">
        <w:rPr>
          <w:rFonts w:ascii="Arial" w:eastAsia="Times New Roman" w:hAnsi="Arial" w:cs="Arial"/>
          <w:sz w:val="22"/>
          <w:szCs w:val="22"/>
        </w:rPr>
        <w:t xml:space="preserve">-related constraints. Designing </w:t>
      </w:r>
      <w:r w:rsidR="00212E20" w:rsidRPr="00856132">
        <w:rPr>
          <w:rFonts w:ascii="Arial" w:eastAsia="Times New Roman" w:hAnsi="Arial" w:cs="Arial"/>
          <w:sz w:val="22"/>
          <w:szCs w:val="22"/>
        </w:rPr>
        <w:t xml:space="preserve">an ICU-specific communication system </w:t>
      </w:r>
      <w:r w:rsidR="00B02ECA" w:rsidRPr="00856132">
        <w:rPr>
          <w:rFonts w:ascii="Arial" w:eastAsia="Times New Roman" w:hAnsi="Arial" w:cs="Arial"/>
          <w:sz w:val="22"/>
          <w:szCs w:val="22"/>
        </w:rPr>
        <w:t>involves</w:t>
      </w:r>
      <w:r w:rsidR="00162D1A" w:rsidRPr="00856132">
        <w:rPr>
          <w:rFonts w:ascii="Arial" w:eastAsia="Times New Roman" w:hAnsi="Arial" w:cs="Arial"/>
          <w:sz w:val="22"/>
          <w:szCs w:val="22"/>
        </w:rPr>
        <w:t xml:space="preserve"> an </w:t>
      </w:r>
      <w:r w:rsidR="00212E20" w:rsidRPr="00856132">
        <w:rPr>
          <w:rFonts w:ascii="Arial" w:eastAsia="Times New Roman" w:hAnsi="Arial" w:cs="Arial"/>
          <w:sz w:val="22"/>
          <w:szCs w:val="22"/>
        </w:rPr>
        <w:t>even deeper understanding of patient needs and desires</w:t>
      </w:r>
      <w:r w:rsidR="00084184" w:rsidRPr="00856132">
        <w:rPr>
          <w:rFonts w:ascii="Arial" w:eastAsia="Times New Roman" w:hAnsi="Arial" w:cs="Arial"/>
          <w:sz w:val="22"/>
          <w:szCs w:val="22"/>
        </w:rPr>
        <w:t>, building on existing work exploring available technologies for use in this setting</w:t>
      </w:r>
      <w:r w:rsidR="00E730FC" w:rsidRPr="00E730FC">
        <w:rPr>
          <w:rFonts w:ascii="Arial" w:eastAsia="Times New Roman" w:hAnsi="Arial" w:cs="Arial"/>
          <w:sz w:val="22"/>
          <w:szCs w:val="22"/>
          <w:vertAlign w:val="superscript"/>
        </w:rPr>
        <w:t>1</w:t>
      </w:r>
      <w:proofErr w:type="gramStart"/>
      <w:r w:rsidR="00E730FC" w:rsidRPr="00E730FC">
        <w:rPr>
          <w:rFonts w:ascii="Arial" w:eastAsia="Times New Roman" w:hAnsi="Arial" w:cs="Arial"/>
          <w:sz w:val="22"/>
          <w:szCs w:val="22"/>
          <w:vertAlign w:val="superscript"/>
        </w:rPr>
        <w:t>,2</w:t>
      </w:r>
      <w:proofErr w:type="gramEnd"/>
      <w:r w:rsidR="00084184" w:rsidRPr="00856132">
        <w:rPr>
          <w:rFonts w:ascii="Arial" w:eastAsia="Times New Roman" w:hAnsi="Arial" w:cs="Arial"/>
          <w:sz w:val="22"/>
          <w:szCs w:val="22"/>
        </w:rPr>
        <w:t xml:space="preserve">. </w:t>
      </w:r>
      <w:r w:rsidR="00162D1A" w:rsidRPr="00856132">
        <w:rPr>
          <w:rFonts w:ascii="Arial" w:eastAsia="Times New Roman" w:hAnsi="Arial" w:cs="Arial"/>
          <w:sz w:val="22"/>
          <w:szCs w:val="22"/>
        </w:rPr>
        <w:t>We report our initial experience from a pilot study with a novel communication device e</w:t>
      </w:r>
      <w:r w:rsidR="004B6854" w:rsidRPr="00856132">
        <w:rPr>
          <w:rFonts w:ascii="Arial" w:eastAsia="Times New Roman" w:hAnsi="Arial" w:cs="Arial"/>
          <w:sz w:val="22"/>
          <w:szCs w:val="22"/>
        </w:rPr>
        <w:t xml:space="preserve">ngineered specifically to allow mechanically ventilated </w:t>
      </w:r>
      <w:r w:rsidR="00162D1A" w:rsidRPr="00856132">
        <w:rPr>
          <w:rFonts w:ascii="Arial" w:eastAsia="Times New Roman" w:hAnsi="Arial" w:cs="Arial"/>
          <w:sz w:val="22"/>
          <w:szCs w:val="22"/>
        </w:rPr>
        <w:t>ICU patients</w:t>
      </w:r>
      <w:r w:rsidR="004B6854" w:rsidRPr="00856132">
        <w:rPr>
          <w:rFonts w:ascii="Arial" w:eastAsia="Times New Roman" w:hAnsi="Arial" w:cs="Arial"/>
          <w:sz w:val="22"/>
          <w:szCs w:val="22"/>
        </w:rPr>
        <w:t xml:space="preserve"> to communicate with caregivers</w:t>
      </w:r>
      <w:r w:rsidR="00E730FC" w:rsidRPr="00E730FC">
        <w:rPr>
          <w:rFonts w:ascii="Arial" w:eastAsia="Times New Roman" w:hAnsi="Arial" w:cs="Arial"/>
          <w:sz w:val="22"/>
          <w:szCs w:val="22"/>
          <w:vertAlign w:val="superscript"/>
        </w:rPr>
        <w:t>3</w:t>
      </w:r>
      <w:r w:rsidR="00E730FC">
        <w:rPr>
          <w:rFonts w:ascii="Arial" w:eastAsia="Times New Roman" w:hAnsi="Arial" w:cs="Arial"/>
          <w:sz w:val="22"/>
          <w:szCs w:val="22"/>
        </w:rPr>
        <w:t>.</w:t>
      </w:r>
    </w:p>
    <w:p w14:paraId="4D2D25D5" w14:textId="77777777" w:rsidR="001B5EFD" w:rsidRPr="00856132" w:rsidRDefault="001B5EFD" w:rsidP="00E730FC">
      <w:pPr>
        <w:jc w:val="both"/>
        <w:rPr>
          <w:rFonts w:ascii="Arial" w:hAnsi="Arial" w:cs="Arial"/>
          <w:sz w:val="22"/>
          <w:szCs w:val="22"/>
        </w:rPr>
      </w:pPr>
    </w:p>
    <w:p w14:paraId="581128CE" w14:textId="47368B56" w:rsidR="001B5EFD" w:rsidRPr="00856132" w:rsidRDefault="001B5EFD" w:rsidP="00E730FC">
      <w:pPr>
        <w:jc w:val="both"/>
        <w:rPr>
          <w:rFonts w:ascii="Arial" w:eastAsia="Times New Roman" w:hAnsi="Arial" w:cs="Arial"/>
          <w:sz w:val="22"/>
          <w:szCs w:val="22"/>
        </w:rPr>
      </w:pPr>
      <w:r w:rsidRPr="00856132">
        <w:rPr>
          <w:rFonts w:ascii="Arial" w:eastAsia="Times New Roman" w:hAnsi="Arial" w:cs="Arial"/>
          <w:b/>
          <w:sz w:val="22"/>
          <w:szCs w:val="22"/>
        </w:rPr>
        <w:t xml:space="preserve">Methods: </w:t>
      </w:r>
      <w:r w:rsidR="00212E20" w:rsidRPr="00856132">
        <w:rPr>
          <w:rFonts w:ascii="Arial" w:eastAsia="Times New Roman" w:hAnsi="Arial" w:cs="Arial"/>
          <w:sz w:val="22"/>
          <w:szCs w:val="22"/>
        </w:rPr>
        <w:t>We used a validated survey for nurses about communication purposes to explore</w:t>
      </w:r>
      <w:r w:rsidR="00320A1F" w:rsidRPr="00856132">
        <w:rPr>
          <w:rFonts w:ascii="Arial" w:eastAsia="Times New Roman" w:hAnsi="Arial" w:cs="Arial"/>
          <w:sz w:val="22"/>
          <w:szCs w:val="22"/>
        </w:rPr>
        <w:t xml:space="preserve"> relevant</w:t>
      </w:r>
      <w:r w:rsidR="00212E20" w:rsidRPr="00856132">
        <w:rPr>
          <w:rFonts w:ascii="Arial" w:eastAsia="Times New Roman" w:hAnsi="Arial" w:cs="Arial"/>
          <w:sz w:val="22"/>
          <w:szCs w:val="22"/>
        </w:rPr>
        <w:t xml:space="preserve"> beliefs, attitudes, and desires of nurses</w:t>
      </w:r>
      <w:r w:rsidR="00E730FC" w:rsidRPr="00E730FC">
        <w:rPr>
          <w:rFonts w:ascii="Arial" w:eastAsia="Times New Roman" w:hAnsi="Arial" w:cs="Arial"/>
          <w:sz w:val="22"/>
          <w:szCs w:val="22"/>
          <w:vertAlign w:val="superscript"/>
        </w:rPr>
        <w:t>4</w:t>
      </w:r>
      <w:r w:rsidR="00E730FC">
        <w:rPr>
          <w:rFonts w:ascii="Arial" w:eastAsia="Times New Roman" w:hAnsi="Arial" w:cs="Arial"/>
          <w:sz w:val="22"/>
          <w:szCs w:val="22"/>
        </w:rPr>
        <w:t xml:space="preserve">. </w:t>
      </w:r>
      <w:r w:rsidR="00212E20" w:rsidRPr="00856132">
        <w:rPr>
          <w:rFonts w:ascii="Arial" w:eastAsia="Times New Roman" w:hAnsi="Arial" w:cs="Arial"/>
          <w:sz w:val="22"/>
          <w:szCs w:val="22"/>
        </w:rPr>
        <w:t xml:space="preserve">Existing technologies available for </w:t>
      </w:r>
      <w:r w:rsidR="00B02ECA" w:rsidRPr="00856132">
        <w:rPr>
          <w:rFonts w:ascii="Arial" w:eastAsia="Times New Roman" w:hAnsi="Arial" w:cs="Arial"/>
          <w:sz w:val="22"/>
          <w:szCs w:val="22"/>
        </w:rPr>
        <w:t>communication assistance in the ICU</w:t>
      </w:r>
      <w:r w:rsidR="00212E20" w:rsidRPr="00856132">
        <w:rPr>
          <w:rFonts w:ascii="Arial" w:eastAsia="Times New Roman" w:hAnsi="Arial" w:cs="Arial"/>
          <w:sz w:val="22"/>
          <w:szCs w:val="22"/>
        </w:rPr>
        <w:t xml:space="preserve"> – e.g</w:t>
      </w:r>
      <w:r w:rsidR="000E6EEB" w:rsidRPr="00856132">
        <w:rPr>
          <w:rFonts w:ascii="Arial" w:eastAsia="Times New Roman" w:hAnsi="Arial" w:cs="Arial"/>
          <w:sz w:val="22"/>
          <w:szCs w:val="22"/>
        </w:rPr>
        <w:t>.</w:t>
      </w:r>
      <w:r w:rsidR="00212E20" w:rsidRPr="00856132">
        <w:rPr>
          <w:rFonts w:ascii="Arial" w:eastAsia="Times New Roman" w:hAnsi="Arial" w:cs="Arial"/>
          <w:sz w:val="22"/>
          <w:szCs w:val="22"/>
        </w:rPr>
        <w:t>, letter</w:t>
      </w:r>
      <w:r w:rsidR="000736FC" w:rsidRPr="00856132">
        <w:rPr>
          <w:rFonts w:ascii="Arial" w:eastAsia="Times New Roman" w:hAnsi="Arial" w:cs="Arial"/>
          <w:sz w:val="22"/>
          <w:szCs w:val="22"/>
        </w:rPr>
        <w:t xml:space="preserve"> </w:t>
      </w:r>
      <w:r w:rsidR="00212E20" w:rsidRPr="00856132">
        <w:rPr>
          <w:rFonts w:ascii="Arial" w:eastAsia="Times New Roman" w:hAnsi="Arial" w:cs="Arial"/>
          <w:sz w:val="22"/>
          <w:szCs w:val="22"/>
        </w:rPr>
        <w:t xml:space="preserve">boards, writing on paper, and mouthing words – were </w:t>
      </w:r>
      <w:r w:rsidR="004F31EB" w:rsidRPr="00856132">
        <w:rPr>
          <w:rFonts w:ascii="Arial" w:eastAsia="Times New Roman" w:hAnsi="Arial" w:cs="Arial"/>
          <w:sz w:val="22"/>
          <w:szCs w:val="22"/>
        </w:rPr>
        <w:t>analyzed</w:t>
      </w:r>
      <w:r w:rsidR="000E6EEB" w:rsidRPr="00856132">
        <w:rPr>
          <w:rFonts w:ascii="Arial" w:eastAsia="Times New Roman" w:hAnsi="Arial" w:cs="Arial"/>
          <w:sz w:val="22"/>
          <w:szCs w:val="22"/>
        </w:rPr>
        <w:t>. S</w:t>
      </w:r>
      <w:r w:rsidR="00485B1A" w:rsidRPr="00856132">
        <w:rPr>
          <w:rFonts w:ascii="Arial" w:eastAsia="Times New Roman" w:hAnsi="Arial" w:cs="Arial"/>
          <w:sz w:val="22"/>
          <w:szCs w:val="22"/>
        </w:rPr>
        <w:t>uggestions about the content for an eventual communication system were collected</w:t>
      </w:r>
      <w:r w:rsidR="00212E20" w:rsidRPr="00856132">
        <w:rPr>
          <w:rFonts w:ascii="Arial" w:eastAsia="Times New Roman" w:hAnsi="Arial" w:cs="Arial"/>
          <w:sz w:val="22"/>
          <w:szCs w:val="22"/>
        </w:rPr>
        <w:t xml:space="preserve">. ICU-specific </w:t>
      </w:r>
      <w:r w:rsidR="006E0DAF" w:rsidRPr="00856132">
        <w:rPr>
          <w:rFonts w:ascii="Arial" w:eastAsia="Times New Roman" w:hAnsi="Arial" w:cs="Arial"/>
          <w:sz w:val="22"/>
          <w:szCs w:val="22"/>
        </w:rPr>
        <w:t xml:space="preserve">design </w:t>
      </w:r>
      <w:r w:rsidR="00D157EF" w:rsidRPr="00856132">
        <w:rPr>
          <w:rFonts w:ascii="Arial" w:eastAsia="Times New Roman" w:hAnsi="Arial" w:cs="Arial"/>
          <w:sz w:val="22"/>
          <w:szCs w:val="22"/>
        </w:rPr>
        <w:t>requirements</w:t>
      </w:r>
      <w:r w:rsidR="006E0DAF" w:rsidRPr="00856132">
        <w:rPr>
          <w:rFonts w:ascii="Arial" w:eastAsia="Times New Roman" w:hAnsi="Arial" w:cs="Arial"/>
          <w:sz w:val="22"/>
          <w:szCs w:val="22"/>
        </w:rPr>
        <w:t xml:space="preserve"> were noted</w:t>
      </w:r>
      <w:r w:rsidR="000E6EEB" w:rsidRPr="00856132">
        <w:rPr>
          <w:rFonts w:ascii="Arial" w:eastAsia="Times New Roman" w:hAnsi="Arial" w:cs="Arial"/>
          <w:sz w:val="22"/>
          <w:szCs w:val="22"/>
        </w:rPr>
        <w:t xml:space="preserve">, including </w:t>
      </w:r>
      <w:r w:rsidR="00162D1A" w:rsidRPr="00856132">
        <w:rPr>
          <w:rFonts w:ascii="Arial" w:eastAsia="Times New Roman" w:hAnsi="Arial" w:cs="Arial"/>
          <w:sz w:val="22"/>
          <w:szCs w:val="22"/>
        </w:rPr>
        <w:t>adherence to</w:t>
      </w:r>
      <w:r w:rsidR="006E0DAF" w:rsidRPr="00856132">
        <w:rPr>
          <w:rFonts w:ascii="Arial" w:eastAsia="Times New Roman" w:hAnsi="Arial" w:cs="Arial"/>
          <w:sz w:val="22"/>
          <w:szCs w:val="22"/>
        </w:rPr>
        <w:t xml:space="preserve"> infection control </w:t>
      </w:r>
      <w:r w:rsidR="00162D1A" w:rsidRPr="00856132">
        <w:rPr>
          <w:rFonts w:ascii="Arial" w:eastAsia="Times New Roman" w:hAnsi="Arial" w:cs="Arial"/>
          <w:sz w:val="22"/>
          <w:szCs w:val="22"/>
        </w:rPr>
        <w:t xml:space="preserve">standards, </w:t>
      </w:r>
      <w:r w:rsidR="00D157EF" w:rsidRPr="00856132">
        <w:rPr>
          <w:rFonts w:ascii="Arial" w:eastAsia="Times New Roman" w:hAnsi="Arial" w:cs="Arial"/>
          <w:sz w:val="22"/>
          <w:szCs w:val="22"/>
        </w:rPr>
        <w:t xml:space="preserve">accessibility to </w:t>
      </w:r>
      <w:r w:rsidR="006E0DAF" w:rsidRPr="00856132">
        <w:rPr>
          <w:rFonts w:ascii="Arial" w:eastAsia="Times New Roman" w:hAnsi="Arial" w:cs="Arial"/>
          <w:sz w:val="22"/>
          <w:szCs w:val="22"/>
        </w:rPr>
        <w:t>restrained patients</w:t>
      </w:r>
      <w:r w:rsidR="00162D1A" w:rsidRPr="00856132">
        <w:rPr>
          <w:rFonts w:ascii="Arial" w:eastAsia="Times New Roman" w:hAnsi="Arial" w:cs="Arial"/>
          <w:sz w:val="22"/>
          <w:szCs w:val="22"/>
        </w:rPr>
        <w:t>,</w:t>
      </w:r>
      <w:r w:rsidR="006E0DAF" w:rsidRPr="00856132">
        <w:rPr>
          <w:rFonts w:ascii="Arial" w:eastAsia="Times New Roman" w:hAnsi="Arial" w:cs="Arial"/>
          <w:sz w:val="22"/>
          <w:szCs w:val="22"/>
        </w:rPr>
        <w:t xml:space="preserve"> </w:t>
      </w:r>
      <w:r w:rsidR="00873340" w:rsidRPr="00856132">
        <w:rPr>
          <w:rFonts w:ascii="Arial" w:eastAsia="Times New Roman" w:hAnsi="Arial" w:cs="Arial"/>
          <w:sz w:val="22"/>
          <w:szCs w:val="22"/>
        </w:rPr>
        <w:t xml:space="preserve">and </w:t>
      </w:r>
      <w:r w:rsidR="006E0DAF" w:rsidRPr="00856132">
        <w:rPr>
          <w:rFonts w:ascii="Arial" w:eastAsia="Times New Roman" w:hAnsi="Arial" w:cs="Arial"/>
          <w:sz w:val="22"/>
          <w:szCs w:val="22"/>
        </w:rPr>
        <w:t xml:space="preserve">availability to patients with </w:t>
      </w:r>
      <w:r w:rsidR="00162D1A" w:rsidRPr="00856132">
        <w:rPr>
          <w:rFonts w:ascii="Arial" w:eastAsia="Times New Roman" w:hAnsi="Arial" w:cs="Arial"/>
          <w:sz w:val="22"/>
          <w:szCs w:val="22"/>
        </w:rPr>
        <w:t xml:space="preserve">motor </w:t>
      </w:r>
      <w:r w:rsidR="006E0DAF" w:rsidRPr="00856132">
        <w:rPr>
          <w:rFonts w:ascii="Arial" w:eastAsia="Times New Roman" w:hAnsi="Arial" w:cs="Arial"/>
          <w:sz w:val="22"/>
          <w:szCs w:val="22"/>
        </w:rPr>
        <w:t>weakness, contractures, edema, tremor, and/or neuropathy</w:t>
      </w:r>
      <w:r w:rsidR="00162D1A" w:rsidRPr="00856132">
        <w:rPr>
          <w:rFonts w:ascii="Arial" w:eastAsia="Times New Roman" w:hAnsi="Arial" w:cs="Arial"/>
          <w:sz w:val="22"/>
          <w:szCs w:val="22"/>
        </w:rPr>
        <w:t>.</w:t>
      </w:r>
      <w:r w:rsidR="006E0DAF" w:rsidRPr="00856132">
        <w:rPr>
          <w:rFonts w:ascii="Arial" w:eastAsia="Times New Roman" w:hAnsi="Arial" w:cs="Arial"/>
          <w:sz w:val="22"/>
          <w:szCs w:val="22"/>
        </w:rPr>
        <w:t xml:space="preserve"> </w:t>
      </w:r>
      <w:r w:rsidR="00162D1A" w:rsidRPr="00856132">
        <w:rPr>
          <w:rFonts w:ascii="Arial" w:eastAsia="Times New Roman" w:hAnsi="Arial" w:cs="Arial"/>
          <w:sz w:val="22"/>
          <w:szCs w:val="22"/>
        </w:rPr>
        <w:t xml:space="preserve">In addition, the system </w:t>
      </w:r>
      <w:r w:rsidR="00D157EF" w:rsidRPr="00856132">
        <w:rPr>
          <w:rFonts w:ascii="Arial" w:eastAsia="Times New Roman" w:hAnsi="Arial" w:cs="Arial"/>
          <w:sz w:val="22"/>
          <w:szCs w:val="22"/>
        </w:rPr>
        <w:t>must include</w:t>
      </w:r>
      <w:r w:rsidR="00162D1A" w:rsidRPr="00856132">
        <w:rPr>
          <w:rFonts w:ascii="Arial" w:eastAsia="Times New Roman" w:hAnsi="Arial" w:cs="Arial"/>
          <w:sz w:val="22"/>
          <w:szCs w:val="22"/>
        </w:rPr>
        <w:t xml:space="preserve"> a minimal learning cu</w:t>
      </w:r>
      <w:r w:rsidR="00F73EFB" w:rsidRPr="00856132">
        <w:rPr>
          <w:rFonts w:ascii="Arial" w:eastAsia="Times New Roman" w:hAnsi="Arial" w:cs="Arial"/>
          <w:sz w:val="22"/>
          <w:szCs w:val="22"/>
        </w:rPr>
        <w:t>r</w:t>
      </w:r>
      <w:r w:rsidR="00162D1A" w:rsidRPr="00856132">
        <w:rPr>
          <w:rFonts w:ascii="Arial" w:eastAsia="Times New Roman" w:hAnsi="Arial" w:cs="Arial"/>
          <w:sz w:val="22"/>
          <w:szCs w:val="22"/>
        </w:rPr>
        <w:t>ve</w:t>
      </w:r>
      <w:r w:rsidR="000E6EEB" w:rsidRPr="00856132">
        <w:rPr>
          <w:rFonts w:ascii="Arial" w:eastAsia="Times New Roman" w:hAnsi="Arial" w:cs="Arial"/>
          <w:sz w:val="22"/>
          <w:szCs w:val="22"/>
        </w:rPr>
        <w:t>,</w:t>
      </w:r>
    </w:p>
    <w:p w14:paraId="25574B2B" w14:textId="77777777" w:rsidR="001B5EFD" w:rsidRPr="00856132" w:rsidRDefault="001B5EFD" w:rsidP="00E730FC">
      <w:pPr>
        <w:jc w:val="both"/>
        <w:rPr>
          <w:rFonts w:ascii="Arial" w:eastAsia="Times New Roman" w:hAnsi="Arial" w:cs="Arial"/>
          <w:b/>
          <w:sz w:val="22"/>
          <w:szCs w:val="22"/>
        </w:rPr>
      </w:pPr>
    </w:p>
    <w:p w14:paraId="20EB6C6B" w14:textId="3181D151" w:rsidR="001B5EFD" w:rsidRPr="00856132" w:rsidRDefault="001B5EFD" w:rsidP="00E730FC">
      <w:pPr>
        <w:jc w:val="both"/>
        <w:rPr>
          <w:rFonts w:ascii="Arial" w:eastAsia="Times New Roman" w:hAnsi="Arial" w:cs="Arial"/>
          <w:sz w:val="22"/>
          <w:szCs w:val="22"/>
        </w:rPr>
      </w:pPr>
      <w:r w:rsidRPr="00856132">
        <w:rPr>
          <w:rFonts w:ascii="Arial" w:eastAsia="Times New Roman" w:hAnsi="Arial" w:cs="Arial"/>
          <w:b/>
          <w:sz w:val="22"/>
          <w:szCs w:val="22"/>
        </w:rPr>
        <w:t>Results:</w:t>
      </w:r>
      <w:r w:rsidR="00212E20" w:rsidRPr="00856132">
        <w:rPr>
          <w:rFonts w:ascii="Arial" w:eastAsia="Times New Roman" w:hAnsi="Arial" w:cs="Arial"/>
          <w:b/>
          <w:sz w:val="22"/>
          <w:szCs w:val="22"/>
        </w:rPr>
        <w:t xml:space="preserve"> </w:t>
      </w:r>
      <w:r w:rsidR="006E0DAF" w:rsidRPr="00856132">
        <w:rPr>
          <w:rFonts w:ascii="Arial" w:eastAsia="Times New Roman" w:hAnsi="Arial" w:cs="Arial"/>
          <w:sz w:val="22"/>
          <w:szCs w:val="22"/>
        </w:rPr>
        <w:t xml:space="preserve">Initial testing in the ICU has </w:t>
      </w:r>
      <w:r w:rsidR="00873340" w:rsidRPr="00856132">
        <w:rPr>
          <w:rFonts w:ascii="Arial" w:eastAsia="Times New Roman" w:hAnsi="Arial" w:cs="Arial"/>
          <w:sz w:val="22"/>
          <w:szCs w:val="22"/>
        </w:rPr>
        <w:t xml:space="preserve">revealed </w:t>
      </w:r>
      <w:r w:rsidR="007D5397" w:rsidRPr="00856132">
        <w:rPr>
          <w:rFonts w:ascii="Arial" w:eastAsia="Times New Roman" w:hAnsi="Arial" w:cs="Arial"/>
          <w:sz w:val="22"/>
          <w:szCs w:val="22"/>
        </w:rPr>
        <w:t xml:space="preserve">additional </w:t>
      </w:r>
      <w:r w:rsidR="000C7A20" w:rsidRPr="00856132">
        <w:rPr>
          <w:rFonts w:ascii="Arial" w:eastAsia="Times New Roman" w:hAnsi="Arial" w:cs="Arial"/>
          <w:sz w:val="22"/>
          <w:szCs w:val="22"/>
        </w:rPr>
        <w:t>considerations for technology design</w:t>
      </w:r>
      <w:r w:rsidR="006E0DAF" w:rsidRPr="00856132">
        <w:rPr>
          <w:rFonts w:ascii="Arial" w:eastAsia="Times New Roman" w:hAnsi="Arial" w:cs="Arial"/>
          <w:sz w:val="22"/>
          <w:szCs w:val="22"/>
        </w:rPr>
        <w:t xml:space="preserve">. For instance, many patients </w:t>
      </w:r>
      <w:r w:rsidR="00873340" w:rsidRPr="00856132">
        <w:rPr>
          <w:rFonts w:ascii="Arial" w:eastAsia="Times New Roman" w:hAnsi="Arial" w:cs="Arial"/>
          <w:sz w:val="22"/>
          <w:szCs w:val="22"/>
        </w:rPr>
        <w:t>have visual impairments</w:t>
      </w:r>
      <w:r w:rsidR="006E0DAF" w:rsidRPr="00856132">
        <w:rPr>
          <w:rFonts w:ascii="Arial" w:eastAsia="Times New Roman" w:hAnsi="Arial" w:cs="Arial"/>
          <w:sz w:val="22"/>
          <w:szCs w:val="22"/>
        </w:rPr>
        <w:t xml:space="preserve">, </w:t>
      </w:r>
      <w:r w:rsidR="004F31EB" w:rsidRPr="00856132">
        <w:rPr>
          <w:rFonts w:ascii="Arial" w:eastAsia="Times New Roman" w:hAnsi="Arial" w:cs="Arial"/>
          <w:sz w:val="22"/>
          <w:szCs w:val="22"/>
        </w:rPr>
        <w:t>so displays should</w:t>
      </w:r>
      <w:r w:rsidR="006E0DAF" w:rsidRPr="00856132">
        <w:rPr>
          <w:rFonts w:ascii="Arial" w:eastAsia="Times New Roman" w:hAnsi="Arial" w:cs="Arial"/>
          <w:sz w:val="22"/>
          <w:szCs w:val="22"/>
        </w:rPr>
        <w:t xml:space="preserve"> be large and high-contrast. Furthermore, patients benefit from a very short teaching/demo process</w:t>
      </w:r>
      <w:r w:rsidR="00873340" w:rsidRPr="00856132">
        <w:rPr>
          <w:rFonts w:ascii="Arial" w:eastAsia="Times New Roman" w:hAnsi="Arial" w:cs="Arial"/>
          <w:sz w:val="22"/>
          <w:szCs w:val="22"/>
        </w:rPr>
        <w:t xml:space="preserve"> due to their short attention span</w:t>
      </w:r>
      <w:r w:rsidR="00320A1F" w:rsidRPr="00856132">
        <w:rPr>
          <w:rFonts w:ascii="Arial" w:eastAsia="Times New Roman" w:hAnsi="Arial" w:cs="Arial"/>
          <w:sz w:val="22"/>
          <w:szCs w:val="22"/>
        </w:rPr>
        <w:t xml:space="preserve">. </w:t>
      </w:r>
      <w:r w:rsidR="00670C7B" w:rsidRPr="00856132">
        <w:rPr>
          <w:rFonts w:ascii="Arial" w:eastAsia="Times New Roman" w:hAnsi="Arial" w:cs="Arial"/>
          <w:sz w:val="22"/>
          <w:szCs w:val="22"/>
        </w:rPr>
        <w:t xml:space="preserve">Additionally, leveraging interfaces with significant similarities </w:t>
      </w:r>
      <w:r w:rsidR="00320A1F" w:rsidRPr="00856132">
        <w:rPr>
          <w:rFonts w:ascii="Arial" w:eastAsia="Times New Roman" w:hAnsi="Arial" w:cs="Arial"/>
          <w:sz w:val="22"/>
          <w:szCs w:val="22"/>
        </w:rPr>
        <w:t>to everyday systems</w:t>
      </w:r>
      <w:r w:rsidR="00670C7B" w:rsidRPr="00856132">
        <w:rPr>
          <w:rFonts w:ascii="Arial" w:eastAsia="Times New Roman" w:hAnsi="Arial" w:cs="Arial"/>
          <w:sz w:val="22"/>
          <w:szCs w:val="22"/>
        </w:rPr>
        <w:t xml:space="preserve"> ap</w:t>
      </w:r>
      <w:r w:rsidR="004F31EB" w:rsidRPr="00856132">
        <w:rPr>
          <w:rFonts w:ascii="Arial" w:eastAsia="Times New Roman" w:hAnsi="Arial" w:cs="Arial"/>
          <w:sz w:val="22"/>
          <w:szCs w:val="22"/>
        </w:rPr>
        <w:t>pears to</w:t>
      </w:r>
      <w:r w:rsidR="00670C7B" w:rsidRPr="00856132">
        <w:rPr>
          <w:rFonts w:ascii="Arial" w:eastAsia="Times New Roman" w:hAnsi="Arial" w:cs="Arial"/>
          <w:sz w:val="22"/>
          <w:szCs w:val="22"/>
        </w:rPr>
        <w:t xml:space="preserve"> reduce confusion. </w:t>
      </w:r>
      <w:r w:rsidR="004D5F24" w:rsidRPr="00856132">
        <w:rPr>
          <w:rFonts w:ascii="Arial" w:eastAsia="Times New Roman" w:hAnsi="Arial" w:cs="Arial"/>
          <w:sz w:val="22"/>
          <w:szCs w:val="22"/>
        </w:rPr>
        <w:t xml:space="preserve">Nurses </w:t>
      </w:r>
      <w:r w:rsidR="00CF636C" w:rsidRPr="00856132">
        <w:rPr>
          <w:rFonts w:ascii="Arial" w:eastAsia="Times New Roman" w:hAnsi="Arial" w:cs="Arial"/>
          <w:sz w:val="22"/>
          <w:szCs w:val="22"/>
        </w:rPr>
        <w:t xml:space="preserve">also </w:t>
      </w:r>
      <w:r w:rsidR="004D5F24" w:rsidRPr="00856132">
        <w:rPr>
          <w:rFonts w:ascii="Arial" w:eastAsia="Times New Roman" w:hAnsi="Arial" w:cs="Arial"/>
          <w:sz w:val="22"/>
          <w:szCs w:val="22"/>
        </w:rPr>
        <w:t>mentioned that the system should</w:t>
      </w:r>
      <w:r w:rsidR="00320A1F" w:rsidRPr="00856132">
        <w:rPr>
          <w:rFonts w:ascii="Arial" w:eastAsia="Times New Roman" w:hAnsi="Arial" w:cs="Arial"/>
          <w:sz w:val="22"/>
          <w:szCs w:val="22"/>
        </w:rPr>
        <w:t xml:space="preserve"> </w:t>
      </w:r>
      <w:r w:rsidR="004D5F24" w:rsidRPr="00856132">
        <w:rPr>
          <w:rFonts w:ascii="Arial" w:eastAsia="Times New Roman" w:hAnsi="Arial" w:cs="Arial"/>
          <w:sz w:val="22"/>
          <w:szCs w:val="22"/>
        </w:rPr>
        <w:t xml:space="preserve">be accessible to at least some non-English-speaking patients. </w:t>
      </w:r>
      <w:r w:rsidR="00DF44B5" w:rsidRPr="00856132">
        <w:rPr>
          <w:rFonts w:ascii="Arial" w:eastAsia="Times New Roman" w:hAnsi="Arial" w:cs="Arial"/>
          <w:sz w:val="22"/>
          <w:szCs w:val="22"/>
        </w:rPr>
        <w:t>F</w:t>
      </w:r>
      <w:r w:rsidR="009A49C3" w:rsidRPr="00856132">
        <w:rPr>
          <w:rFonts w:ascii="Arial" w:eastAsia="Times New Roman" w:hAnsi="Arial" w:cs="Arial"/>
          <w:sz w:val="22"/>
          <w:szCs w:val="22"/>
        </w:rPr>
        <w:t xml:space="preserve">inally, physical deficits that </w:t>
      </w:r>
      <w:r w:rsidR="00873340" w:rsidRPr="00856132">
        <w:rPr>
          <w:rFonts w:ascii="Arial" w:eastAsia="Times New Roman" w:hAnsi="Arial" w:cs="Arial"/>
          <w:sz w:val="22"/>
          <w:szCs w:val="22"/>
        </w:rPr>
        <w:t xml:space="preserve">ICU </w:t>
      </w:r>
      <w:r w:rsidR="009A49C3" w:rsidRPr="00856132">
        <w:rPr>
          <w:rFonts w:ascii="Arial" w:eastAsia="Times New Roman" w:hAnsi="Arial" w:cs="Arial"/>
          <w:sz w:val="22"/>
          <w:szCs w:val="22"/>
        </w:rPr>
        <w:t>patients experienc</w:t>
      </w:r>
      <w:r w:rsidR="00873340" w:rsidRPr="00856132">
        <w:rPr>
          <w:rFonts w:ascii="Arial" w:eastAsia="Times New Roman" w:hAnsi="Arial" w:cs="Arial"/>
          <w:sz w:val="22"/>
          <w:szCs w:val="22"/>
        </w:rPr>
        <w:t>e</w:t>
      </w:r>
      <w:r w:rsidR="009A49C3" w:rsidRPr="00856132">
        <w:rPr>
          <w:rFonts w:ascii="Arial" w:eastAsia="Times New Roman" w:hAnsi="Arial" w:cs="Arial"/>
          <w:sz w:val="22"/>
          <w:szCs w:val="22"/>
        </w:rPr>
        <w:t xml:space="preserve"> </w:t>
      </w:r>
      <w:r w:rsidR="00387809" w:rsidRPr="00856132">
        <w:rPr>
          <w:rFonts w:ascii="Arial" w:eastAsia="Times New Roman" w:hAnsi="Arial" w:cs="Arial"/>
          <w:sz w:val="22"/>
          <w:szCs w:val="22"/>
        </w:rPr>
        <w:t>require</w:t>
      </w:r>
      <w:r w:rsidR="00873340" w:rsidRPr="00856132">
        <w:rPr>
          <w:rFonts w:ascii="Arial" w:eastAsia="Times New Roman" w:hAnsi="Arial" w:cs="Arial"/>
          <w:sz w:val="22"/>
          <w:szCs w:val="22"/>
        </w:rPr>
        <w:t xml:space="preserve"> </w:t>
      </w:r>
      <w:r w:rsidR="009A49C3" w:rsidRPr="00856132">
        <w:rPr>
          <w:rFonts w:ascii="Arial" w:eastAsia="Times New Roman" w:hAnsi="Arial" w:cs="Arial"/>
          <w:sz w:val="22"/>
          <w:szCs w:val="22"/>
        </w:rPr>
        <w:t xml:space="preserve">that manually operated devices </w:t>
      </w:r>
      <w:r w:rsidR="00873340" w:rsidRPr="00856132">
        <w:rPr>
          <w:rFonts w:ascii="Arial" w:eastAsia="Times New Roman" w:hAnsi="Arial" w:cs="Arial"/>
          <w:sz w:val="22"/>
          <w:szCs w:val="22"/>
        </w:rPr>
        <w:t>be</w:t>
      </w:r>
      <w:r w:rsidR="009A49C3" w:rsidRPr="00856132">
        <w:rPr>
          <w:rFonts w:ascii="Arial" w:eastAsia="Times New Roman" w:hAnsi="Arial" w:cs="Arial"/>
          <w:sz w:val="22"/>
          <w:szCs w:val="22"/>
        </w:rPr>
        <w:t xml:space="preserve"> as flexible as possible in terms of type </w:t>
      </w:r>
      <w:r w:rsidR="00873340" w:rsidRPr="00856132">
        <w:rPr>
          <w:rFonts w:ascii="Arial" w:eastAsia="Times New Roman" w:hAnsi="Arial" w:cs="Arial"/>
          <w:sz w:val="22"/>
          <w:szCs w:val="22"/>
        </w:rPr>
        <w:t>of manipulation</w:t>
      </w:r>
      <w:r w:rsidR="009A49C3" w:rsidRPr="00856132">
        <w:rPr>
          <w:rFonts w:ascii="Arial" w:eastAsia="Times New Roman" w:hAnsi="Arial" w:cs="Arial"/>
          <w:sz w:val="22"/>
          <w:szCs w:val="22"/>
        </w:rPr>
        <w:t xml:space="preserve"> required</w:t>
      </w:r>
      <w:r w:rsidR="004F31EB" w:rsidRPr="00856132">
        <w:rPr>
          <w:rFonts w:ascii="Arial" w:eastAsia="Times New Roman" w:hAnsi="Arial" w:cs="Arial"/>
          <w:sz w:val="22"/>
          <w:szCs w:val="22"/>
        </w:rPr>
        <w:t>.</w:t>
      </w:r>
    </w:p>
    <w:p w14:paraId="02AAF667" w14:textId="77777777" w:rsidR="00212E20" w:rsidRPr="00856132" w:rsidRDefault="00212E20" w:rsidP="00E730FC">
      <w:pPr>
        <w:jc w:val="both"/>
        <w:rPr>
          <w:rFonts w:ascii="Arial" w:eastAsia="Times New Roman" w:hAnsi="Arial" w:cs="Arial"/>
          <w:b/>
          <w:sz w:val="22"/>
          <w:szCs w:val="22"/>
        </w:rPr>
      </w:pPr>
    </w:p>
    <w:p w14:paraId="73BB835D" w14:textId="03D324B5" w:rsidR="001B5EFD" w:rsidRPr="00856132" w:rsidRDefault="001B5EFD" w:rsidP="00E730FC">
      <w:pPr>
        <w:jc w:val="both"/>
        <w:rPr>
          <w:rFonts w:ascii="Arial" w:eastAsia="Times New Roman" w:hAnsi="Arial" w:cs="Arial"/>
          <w:sz w:val="22"/>
          <w:szCs w:val="22"/>
        </w:rPr>
      </w:pPr>
      <w:r w:rsidRPr="00856132">
        <w:rPr>
          <w:rFonts w:ascii="Arial" w:eastAsia="Times New Roman" w:hAnsi="Arial" w:cs="Arial"/>
          <w:b/>
          <w:sz w:val="22"/>
          <w:szCs w:val="22"/>
        </w:rPr>
        <w:t xml:space="preserve">Conclusions: </w:t>
      </w:r>
      <w:r w:rsidR="00485B1A" w:rsidRPr="00856132">
        <w:rPr>
          <w:rFonts w:ascii="Arial" w:eastAsia="Times New Roman" w:hAnsi="Arial" w:cs="Arial"/>
          <w:sz w:val="22"/>
          <w:szCs w:val="22"/>
        </w:rPr>
        <w:t>ICU patients are in significant need of communication systems</w:t>
      </w:r>
      <w:r w:rsidR="00670C7B" w:rsidRPr="00856132">
        <w:rPr>
          <w:rFonts w:ascii="Arial" w:eastAsia="Times New Roman" w:hAnsi="Arial" w:cs="Arial"/>
          <w:sz w:val="22"/>
          <w:szCs w:val="22"/>
        </w:rPr>
        <w:t xml:space="preserve"> that meet their unique needs</w:t>
      </w:r>
      <w:r w:rsidR="00485B1A" w:rsidRPr="00856132">
        <w:rPr>
          <w:rFonts w:ascii="Arial" w:eastAsia="Times New Roman" w:hAnsi="Arial" w:cs="Arial"/>
          <w:sz w:val="22"/>
          <w:szCs w:val="22"/>
        </w:rPr>
        <w:t xml:space="preserve">. Building </w:t>
      </w:r>
      <w:r w:rsidR="00670C7B" w:rsidRPr="00856132">
        <w:rPr>
          <w:rFonts w:ascii="Arial" w:eastAsia="Times New Roman" w:hAnsi="Arial" w:cs="Arial"/>
          <w:sz w:val="22"/>
          <w:szCs w:val="22"/>
        </w:rPr>
        <w:t>such a system</w:t>
      </w:r>
      <w:r w:rsidR="00485B1A" w:rsidRPr="00856132">
        <w:rPr>
          <w:rFonts w:ascii="Arial" w:eastAsia="Times New Roman" w:hAnsi="Arial" w:cs="Arial"/>
          <w:sz w:val="22"/>
          <w:szCs w:val="22"/>
        </w:rPr>
        <w:t xml:space="preserve"> requires awareness of many different constraints</w:t>
      </w:r>
      <w:r w:rsidR="00670C7B" w:rsidRPr="00856132">
        <w:rPr>
          <w:rFonts w:ascii="Arial" w:eastAsia="Times New Roman" w:hAnsi="Arial" w:cs="Arial"/>
          <w:sz w:val="22"/>
          <w:szCs w:val="22"/>
        </w:rPr>
        <w:t>, including</w:t>
      </w:r>
      <w:r w:rsidR="00485B1A" w:rsidRPr="00856132">
        <w:rPr>
          <w:rFonts w:ascii="Arial" w:eastAsia="Times New Roman" w:hAnsi="Arial" w:cs="Arial"/>
          <w:sz w:val="22"/>
          <w:szCs w:val="22"/>
        </w:rPr>
        <w:t xml:space="preserve"> </w:t>
      </w:r>
      <w:r w:rsidR="00B02ECA" w:rsidRPr="00856132">
        <w:rPr>
          <w:rFonts w:ascii="Arial" w:eastAsia="Times New Roman" w:hAnsi="Arial" w:cs="Arial"/>
          <w:sz w:val="22"/>
          <w:szCs w:val="22"/>
        </w:rPr>
        <w:t xml:space="preserve">both </w:t>
      </w:r>
      <w:r w:rsidR="00485B1A" w:rsidRPr="00856132">
        <w:rPr>
          <w:rFonts w:ascii="Arial" w:eastAsia="Times New Roman" w:hAnsi="Arial" w:cs="Arial"/>
          <w:sz w:val="22"/>
          <w:szCs w:val="22"/>
        </w:rPr>
        <w:t xml:space="preserve">general heterogeneity of </w:t>
      </w:r>
      <w:r w:rsidR="00670C7B" w:rsidRPr="00856132">
        <w:rPr>
          <w:rFonts w:ascii="Arial" w:eastAsia="Times New Roman" w:hAnsi="Arial" w:cs="Arial"/>
          <w:sz w:val="22"/>
          <w:szCs w:val="22"/>
        </w:rPr>
        <w:t xml:space="preserve">patient </w:t>
      </w:r>
      <w:r w:rsidR="00B02ECA" w:rsidRPr="00856132">
        <w:rPr>
          <w:rFonts w:ascii="Arial" w:eastAsia="Times New Roman" w:hAnsi="Arial" w:cs="Arial"/>
          <w:sz w:val="22"/>
          <w:szCs w:val="22"/>
        </w:rPr>
        <w:t xml:space="preserve">needs and capabilities and </w:t>
      </w:r>
      <w:r w:rsidR="00485B1A" w:rsidRPr="00856132">
        <w:rPr>
          <w:rFonts w:ascii="Arial" w:eastAsia="Times New Roman" w:hAnsi="Arial" w:cs="Arial"/>
          <w:sz w:val="22"/>
          <w:szCs w:val="22"/>
        </w:rPr>
        <w:t>the constraints of the ICU setting itself.</w:t>
      </w:r>
    </w:p>
    <w:p w14:paraId="7BAB7E98" w14:textId="77777777" w:rsidR="00212E20" w:rsidRDefault="00212E20" w:rsidP="001B5EFD">
      <w:pPr>
        <w:rPr>
          <w:rFonts w:ascii="Arial" w:eastAsia="Times New Roman" w:hAnsi="Arial" w:cs="Arial"/>
          <w:sz w:val="22"/>
          <w:szCs w:val="22"/>
        </w:rPr>
      </w:pPr>
    </w:p>
    <w:p w14:paraId="425662F1" w14:textId="071E8FD2" w:rsidR="00E730FC" w:rsidRDefault="00E730FC" w:rsidP="001B5EFD">
      <w:pPr>
        <w:rPr>
          <w:rFonts w:ascii="Arial" w:eastAsia="Times New Roman" w:hAnsi="Arial" w:cs="Arial"/>
          <w:b/>
          <w:sz w:val="22"/>
          <w:szCs w:val="22"/>
        </w:rPr>
      </w:pPr>
      <w:r w:rsidRPr="00E730FC">
        <w:rPr>
          <w:rFonts w:ascii="Arial" w:eastAsia="Times New Roman" w:hAnsi="Arial" w:cs="Arial"/>
          <w:b/>
          <w:sz w:val="22"/>
          <w:szCs w:val="22"/>
          <w:u w:val="single"/>
        </w:rPr>
        <w:t>References</w:t>
      </w:r>
      <w:r w:rsidRPr="00E730FC">
        <w:rPr>
          <w:rFonts w:ascii="Arial" w:eastAsia="Times New Roman" w:hAnsi="Arial" w:cs="Arial"/>
          <w:b/>
          <w:sz w:val="22"/>
          <w:szCs w:val="22"/>
        </w:rPr>
        <w:t>:</w:t>
      </w:r>
    </w:p>
    <w:p w14:paraId="1AA39859" w14:textId="647E458A" w:rsidR="008D7352" w:rsidRPr="006475F9" w:rsidRDefault="008D7352" w:rsidP="006475F9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sz w:val="22"/>
          <w:szCs w:val="22"/>
        </w:rPr>
      </w:pPr>
      <w:r w:rsidRPr="006475F9">
        <w:rPr>
          <w:rFonts w:ascii="Arial" w:eastAsia="Times New Roman" w:hAnsi="Arial" w:cs="Arial"/>
          <w:sz w:val="22"/>
          <w:szCs w:val="22"/>
        </w:rPr>
        <w:t xml:space="preserve">Costello JM, </w:t>
      </w:r>
      <w:proofErr w:type="spellStart"/>
      <w:r w:rsidRPr="006475F9">
        <w:rPr>
          <w:rFonts w:ascii="Arial" w:eastAsia="Times New Roman" w:hAnsi="Arial" w:cs="Arial"/>
          <w:sz w:val="22"/>
          <w:szCs w:val="22"/>
        </w:rPr>
        <w:t>Patak</w:t>
      </w:r>
      <w:proofErr w:type="spellEnd"/>
      <w:r w:rsidRPr="006475F9">
        <w:rPr>
          <w:rFonts w:ascii="Arial" w:eastAsia="Times New Roman" w:hAnsi="Arial" w:cs="Arial"/>
          <w:sz w:val="22"/>
          <w:szCs w:val="22"/>
        </w:rPr>
        <w:t xml:space="preserve"> L, Pritchard J. Communication vulnerable patients in the pediatric ICU: Enhancing care through augmentative and alternative communication. J </w:t>
      </w:r>
      <w:proofErr w:type="spellStart"/>
      <w:r w:rsidRPr="006475F9">
        <w:rPr>
          <w:rFonts w:ascii="Arial" w:eastAsia="Times New Roman" w:hAnsi="Arial" w:cs="Arial"/>
          <w:sz w:val="22"/>
          <w:szCs w:val="22"/>
        </w:rPr>
        <w:t>Pediatr</w:t>
      </w:r>
      <w:proofErr w:type="spellEnd"/>
      <w:r w:rsidRPr="006475F9">
        <w:rPr>
          <w:rFonts w:ascii="Arial" w:eastAsia="Times New Roman" w:hAnsi="Arial" w:cs="Arial"/>
          <w:sz w:val="22"/>
          <w:szCs w:val="22"/>
        </w:rPr>
        <w:t xml:space="preserve"> </w:t>
      </w:r>
      <w:proofErr w:type="spellStart"/>
      <w:r w:rsidRPr="006475F9">
        <w:rPr>
          <w:rFonts w:ascii="Arial" w:eastAsia="Times New Roman" w:hAnsi="Arial" w:cs="Arial"/>
          <w:sz w:val="22"/>
          <w:szCs w:val="22"/>
        </w:rPr>
        <w:t>Rehabil</w:t>
      </w:r>
      <w:proofErr w:type="spellEnd"/>
      <w:r w:rsidRPr="006475F9">
        <w:rPr>
          <w:rFonts w:ascii="Arial" w:eastAsia="Times New Roman" w:hAnsi="Arial" w:cs="Arial"/>
          <w:sz w:val="22"/>
          <w:szCs w:val="22"/>
        </w:rPr>
        <w:t xml:space="preserve"> Med. 2010</w:t>
      </w:r>
      <w:proofErr w:type="gramStart"/>
      <w:r w:rsidRPr="006475F9">
        <w:rPr>
          <w:rFonts w:ascii="Arial" w:eastAsia="Times New Roman" w:hAnsi="Arial" w:cs="Arial"/>
          <w:sz w:val="22"/>
          <w:szCs w:val="22"/>
        </w:rPr>
        <w:t>;3</w:t>
      </w:r>
      <w:proofErr w:type="gramEnd"/>
      <w:r w:rsidRPr="006475F9">
        <w:rPr>
          <w:rFonts w:ascii="Arial" w:eastAsia="Times New Roman" w:hAnsi="Arial" w:cs="Arial"/>
          <w:sz w:val="22"/>
          <w:szCs w:val="22"/>
        </w:rPr>
        <w:t>(4):289-301. PMID: 21791863.</w:t>
      </w:r>
    </w:p>
    <w:p w14:paraId="5B3EADBA" w14:textId="1DE257DC" w:rsidR="008D7352" w:rsidRPr="006475F9" w:rsidRDefault="008D7352" w:rsidP="006475F9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sz w:val="22"/>
          <w:szCs w:val="22"/>
        </w:rPr>
      </w:pPr>
      <w:r w:rsidRPr="006475F9">
        <w:rPr>
          <w:rFonts w:ascii="Arial" w:eastAsia="Times New Roman" w:hAnsi="Arial" w:cs="Arial"/>
          <w:sz w:val="22"/>
          <w:szCs w:val="22"/>
        </w:rPr>
        <w:t xml:space="preserve">Broyles LM, Tate JA, </w:t>
      </w:r>
      <w:proofErr w:type="spellStart"/>
      <w:r w:rsidRPr="006475F9">
        <w:rPr>
          <w:rFonts w:ascii="Arial" w:eastAsia="Times New Roman" w:hAnsi="Arial" w:cs="Arial"/>
          <w:sz w:val="22"/>
          <w:szCs w:val="22"/>
        </w:rPr>
        <w:t>Happ</w:t>
      </w:r>
      <w:proofErr w:type="spellEnd"/>
      <w:r w:rsidRPr="006475F9">
        <w:rPr>
          <w:rFonts w:ascii="Arial" w:eastAsia="Times New Roman" w:hAnsi="Arial" w:cs="Arial"/>
          <w:sz w:val="22"/>
          <w:szCs w:val="22"/>
        </w:rPr>
        <w:t xml:space="preserve"> MB. Use of augmentative and alternative communication strategies by family members in the intensive care unit. Am J </w:t>
      </w:r>
      <w:proofErr w:type="spellStart"/>
      <w:r w:rsidRPr="006475F9">
        <w:rPr>
          <w:rFonts w:ascii="Arial" w:eastAsia="Times New Roman" w:hAnsi="Arial" w:cs="Arial"/>
          <w:sz w:val="22"/>
          <w:szCs w:val="22"/>
        </w:rPr>
        <w:t>Crit</w:t>
      </w:r>
      <w:proofErr w:type="spellEnd"/>
      <w:r w:rsidRPr="006475F9">
        <w:rPr>
          <w:rFonts w:ascii="Arial" w:eastAsia="Times New Roman" w:hAnsi="Arial" w:cs="Arial"/>
          <w:sz w:val="22"/>
          <w:szCs w:val="22"/>
        </w:rPr>
        <w:t xml:space="preserve"> Care. 2012 Mar</w:t>
      </w:r>
      <w:proofErr w:type="gramStart"/>
      <w:r w:rsidRPr="006475F9">
        <w:rPr>
          <w:rFonts w:ascii="Arial" w:eastAsia="Times New Roman" w:hAnsi="Arial" w:cs="Arial"/>
          <w:sz w:val="22"/>
          <w:szCs w:val="22"/>
        </w:rPr>
        <w:t>;21</w:t>
      </w:r>
      <w:proofErr w:type="gramEnd"/>
      <w:r w:rsidRPr="006475F9">
        <w:rPr>
          <w:rFonts w:ascii="Arial" w:eastAsia="Times New Roman" w:hAnsi="Arial" w:cs="Arial"/>
          <w:sz w:val="22"/>
          <w:szCs w:val="22"/>
        </w:rPr>
        <w:t>(2):e21-32. PMCID: PMC3607206.</w:t>
      </w:r>
    </w:p>
    <w:p w14:paraId="0E9B964F" w14:textId="5439D921" w:rsidR="008D7352" w:rsidRPr="006475F9" w:rsidRDefault="006475F9" w:rsidP="006475F9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Poster </w:t>
      </w:r>
      <w:r w:rsidRPr="006475F9">
        <w:rPr>
          <w:rFonts w:ascii="Arial" w:eastAsia="Times New Roman" w:hAnsi="Arial" w:cs="Arial"/>
          <w:sz w:val="22"/>
          <w:szCs w:val="22"/>
        </w:rPr>
        <w:t xml:space="preserve">presented at the 2016 Annual Meeting of the International Anesthesia Research Society, San Francisco, CA, </w:t>
      </w:r>
      <w:proofErr w:type="gramStart"/>
      <w:r w:rsidRPr="006475F9">
        <w:rPr>
          <w:rFonts w:ascii="Arial" w:eastAsia="Times New Roman" w:hAnsi="Arial" w:cs="Arial"/>
          <w:sz w:val="22"/>
          <w:szCs w:val="22"/>
        </w:rPr>
        <w:t>May</w:t>
      </w:r>
      <w:proofErr w:type="gramEnd"/>
      <w:r w:rsidRPr="006475F9">
        <w:rPr>
          <w:rFonts w:ascii="Arial" w:eastAsia="Times New Roman" w:hAnsi="Arial" w:cs="Arial"/>
          <w:sz w:val="22"/>
          <w:szCs w:val="22"/>
        </w:rPr>
        <w:t xml:space="preserve"> 21-24, 2016. </w:t>
      </w:r>
      <w:proofErr w:type="spellStart"/>
      <w:r w:rsidRPr="006475F9">
        <w:rPr>
          <w:rFonts w:ascii="Arial" w:eastAsia="Times New Roman" w:hAnsi="Arial" w:cs="Arial"/>
          <w:sz w:val="22"/>
          <w:szCs w:val="22"/>
        </w:rPr>
        <w:t>Anesth</w:t>
      </w:r>
      <w:proofErr w:type="spellEnd"/>
      <w:r w:rsidRPr="006475F9">
        <w:rPr>
          <w:rFonts w:ascii="Arial" w:eastAsia="Times New Roman" w:hAnsi="Arial" w:cs="Arial"/>
          <w:sz w:val="22"/>
          <w:szCs w:val="22"/>
        </w:rPr>
        <w:t xml:space="preserve"> </w:t>
      </w:r>
      <w:proofErr w:type="spellStart"/>
      <w:r w:rsidRPr="006475F9">
        <w:rPr>
          <w:rFonts w:ascii="Arial" w:eastAsia="Times New Roman" w:hAnsi="Arial" w:cs="Arial"/>
          <w:sz w:val="22"/>
          <w:szCs w:val="22"/>
        </w:rPr>
        <w:t>Analg</w:t>
      </w:r>
      <w:proofErr w:type="spellEnd"/>
      <w:r w:rsidRPr="006475F9">
        <w:rPr>
          <w:rFonts w:ascii="Arial" w:eastAsia="Times New Roman" w:hAnsi="Arial" w:cs="Arial"/>
          <w:sz w:val="22"/>
          <w:szCs w:val="22"/>
        </w:rPr>
        <w:t>, May 2016, Vol 122(5S_Suppl): S-470.</w:t>
      </w:r>
    </w:p>
    <w:p w14:paraId="031FF905" w14:textId="1156321C" w:rsidR="006475F9" w:rsidRPr="006475F9" w:rsidRDefault="006475F9" w:rsidP="006475F9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Poster </w:t>
      </w:r>
      <w:r w:rsidRPr="006475F9">
        <w:rPr>
          <w:rFonts w:ascii="Arial" w:eastAsia="Times New Roman" w:hAnsi="Arial" w:cs="Arial"/>
          <w:sz w:val="22"/>
          <w:szCs w:val="22"/>
        </w:rPr>
        <w:t xml:space="preserve">presented at the 2016 Annual Meeting of the International Anesthesia Research Society, San Francisco, CA, </w:t>
      </w:r>
      <w:proofErr w:type="gramStart"/>
      <w:r w:rsidRPr="006475F9">
        <w:rPr>
          <w:rFonts w:ascii="Arial" w:eastAsia="Times New Roman" w:hAnsi="Arial" w:cs="Arial"/>
          <w:sz w:val="22"/>
          <w:szCs w:val="22"/>
        </w:rPr>
        <w:t>May</w:t>
      </w:r>
      <w:proofErr w:type="gramEnd"/>
      <w:r w:rsidRPr="006475F9">
        <w:rPr>
          <w:rFonts w:ascii="Arial" w:eastAsia="Times New Roman" w:hAnsi="Arial" w:cs="Arial"/>
          <w:sz w:val="22"/>
          <w:szCs w:val="22"/>
        </w:rPr>
        <w:t xml:space="preserve"> 21-24, 2016. </w:t>
      </w:r>
      <w:proofErr w:type="spellStart"/>
      <w:r w:rsidRPr="006475F9">
        <w:rPr>
          <w:rFonts w:ascii="Arial" w:eastAsia="Times New Roman" w:hAnsi="Arial" w:cs="Arial"/>
          <w:sz w:val="22"/>
          <w:szCs w:val="22"/>
        </w:rPr>
        <w:t>Anesth</w:t>
      </w:r>
      <w:proofErr w:type="spellEnd"/>
      <w:r w:rsidRPr="006475F9">
        <w:rPr>
          <w:rFonts w:ascii="Arial" w:eastAsia="Times New Roman" w:hAnsi="Arial" w:cs="Arial"/>
          <w:sz w:val="22"/>
          <w:szCs w:val="22"/>
        </w:rPr>
        <w:t xml:space="preserve"> </w:t>
      </w:r>
      <w:proofErr w:type="spellStart"/>
      <w:r w:rsidRPr="006475F9">
        <w:rPr>
          <w:rFonts w:ascii="Arial" w:eastAsia="Times New Roman" w:hAnsi="Arial" w:cs="Arial"/>
          <w:sz w:val="22"/>
          <w:szCs w:val="22"/>
        </w:rPr>
        <w:t>Analg</w:t>
      </w:r>
      <w:proofErr w:type="spellEnd"/>
      <w:r w:rsidRPr="006475F9">
        <w:rPr>
          <w:rFonts w:ascii="Arial" w:eastAsia="Times New Roman" w:hAnsi="Arial" w:cs="Arial"/>
          <w:sz w:val="22"/>
          <w:szCs w:val="22"/>
        </w:rPr>
        <w:t>, May 2016, Vol 122(5S_Suppl): S-424</w:t>
      </w:r>
      <w:r>
        <w:rPr>
          <w:rFonts w:ascii="Arial" w:eastAsia="Times New Roman" w:hAnsi="Arial" w:cs="Arial"/>
          <w:sz w:val="22"/>
          <w:szCs w:val="22"/>
        </w:rPr>
        <w:t>.</w:t>
      </w:r>
    </w:p>
    <w:p w14:paraId="6A8566C2" w14:textId="77777777" w:rsidR="00E730FC" w:rsidRDefault="00E730FC" w:rsidP="00320A1F">
      <w:pPr>
        <w:rPr>
          <w:rFonts w:ascii="Arial" w:eastAsia="Times New Roman" w:hAnsi="Arial" w:cs="Arial"/>
          <w:sz w:val="22"/>
          <w:szCs w:val="22"/>
        </w:rPr>
      </w:pPr>
    </w:p>
    <w:p w14:paraId="3A801DB7" w14:textId="77777777" w:rsidR="00E730FC" w:rsidRDefault="00E730FC" w:rsidP="00320A1F">
      <w:pPr>
        <w:rPr>
          <w:rFonts w:ascii="Arial" w:eastAsia="Times New Roman" w:hAnsi="Arial" w:cs="Arial"/>
          <w:sz w:val="22"/>
          <w:szCs w:val="22"/>
        </w:rPr>
      </w:pPr>
    </w:p>
    <w:p w14:paraId="1AC405B5" w14:textId="1A69FE6E" w:rsidR="00E730FC" w:rsidRPr="00E730FC" w:rsidRDefault="00E730FC" w:rsidP="00320A1F">
      <w:pPr>
        <w:rPr>
          <w:rFonts w:ascii="Arial" w:eastAsia="Times New Roman" w:hAnsi="Arial" w:cs="Arial"/>
          <w:b/>
          <w:sz w:val="22"/>
          <w:szCs w:val="22"/>
          <w:u w:val="single"/>
        </w:rPr>
      </w:pPr>
      <w:r w:rsidRPr="00E730FC">
        <w:rPr>
          <w:rFonts w:ascii="Arial" w:eastAsia="Times New Roman" w:hAnsi="Arial" w:cs="Arial"/>
          <w:b/>
          <w:sz w:val="22"/>
          <w:szCs w:val="22"/>
          <w:u w:val="single"/>
        </w:rPr>
        <w:t>Contact</w:t>
      </w:r>
      <w:r w:rsidRPr="00E730FC">
        <w:rPr>
          <w:rFonts w:ascii="Arial" w:eastAsia="Times New Roman" w:hAnsi="Arial" w:cs="Arial"/>
          <w:b/>
          <w:sz w:val="22"/>
          <w:szCs w:val="22"/>
        </w:rPr>
        <w:t>:</w:t>
      </w:r>
    </w:p>
    <w:p w14:paraId="7D1143FB" w14:textId="4A2DD2D3" w:rsidR="00E730FC" w:rsidRDefault="00E730FC" w:rsidP="00320A1F">
      <w:pPr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Miriam Madsen</w:t>
      </w:r>
    </w:p>
    <w:p w14:paraId="6F527A61" w14:textId="5AFDBE98" w:rsidR="00E730FC" w:rsidRDefault="00E730FC" w:rsidP="00320A1F">
      <w:pPr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University of Massachusetts Medical School</w:t>
      </w:r>
    </w:p>
    <w:p w14:paraId="6D1BB370" w14:textId="19007A09" w:rsidR="00E730FC" w:rsidRPr="00856132" w:rsidRDefault="008D5D24" w:rsidP="00320A1F">
      <w:pPr>
        <w:rPr>
          <w:rFonts w:ascii="Arial" w:eastAsia="Times New Roman" w:hAnsi="Arial" w:cs="Arial"/>
          <w:sz w:val="22"/>
          <w:szCs w:val="22"/>
        </w:rPr>
      </w:pPr>
      <w:hyperlink r:id="rId8" w:history="1">
        <w:r w:rsidR="00E730FC" w:rsidRPr="000B22A8">
          <w:rPr>
            <w:rStyle w:val="Hyperlink"/>
            <w:rFonts w:ascii="Arial" w:eastAsia="Times New Roman" w:hAnsi="Arial" w:cs="Arial"/>
            <w:sz w:val="22"/>
            <w:szCs w:val="22"/>
          </w:rPr>
          <w:t>miriam.madsen@umassmed.edu</w:t>
        </w:r>
      </w:hyperlink>
    </w:p>
    <w:sectPr w:rsidR="00E730FC" w:rsidRPr="00856132" w:rsidSect="006475F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A80663" w14:textId="77777777" w:rsidR="008D5D24" w:rsidRDefault="008D5D24" w:rsidP="001B5EFD">
      <w:r>
        <w:separator/>
      </w:r>
    </w:p>
  </w:endnote>
  <w:endnote w:type="continuationSeparator" w:id="0">
    <w:p w14:paraId="10E4B31A" w14:textId="77777777" w:rsidR="008D5D24" w:rsidRDefault="008D5D24" w:rsidP="001B5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28F81E" w14:textId="77777777" w:rsidR="008D5D24" w:rsidRDefault="008D5D24" w:rsidP="001B5EFD">
      <w:r>
        <w:separator/>
      </w:r>
    </w:p>
  </w:footnote>
  <w:footnote w:type="continuationSeparator" w:id="0">
    <w:p w14:paraId="710CF7AD" w14:textId="77777777" w:rsidR="008D5D24" w:rsidRDefault="008D5D24" w:rsidP="001B5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675EB"/>
    <w:multiLevelType w:val="hybridMultilevel"/>
    <w:tmpl w:val="2E7245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6C7"/>
    <w:rsid w:val="000736FC"/>
    <w:rsid w:val="00084184"/>
    <w:rsid w:val="000C7A20"/>
    <w:rsid w:val="000E6EEB"/>
    <w:rsid w:val="00162D1A"/>
    <w:rsid w:val="001B5EFD"/>
    <w:rsid w:val="00212E20"/>
    <w:rsid w:val="002E787F"/>
    <w:rsid w:val="00303CB7"/>
    <w:rsid w:val="00306C08"/>
    <w:rsid w:val="0031106D"/>
    <w:rsid w:val="00320A1F"/>
    <w:rsid w:val="00387809"/>
    <w:rsid w:val="00485B1A"/>
    <w:rsid w:val="004B6854"/>
    <w:rsid w:val="004D5F24"/>
    <w:rsid w:val="004F31EB"/>
    <w:rsid w:val="00516719"/>
    <w:rsid w:val="00567A45"/>
    <w:rsid w:val="006475F9"/>
    <w:rsid w:val="00663D72"/>
    <w:rsid w:val="00670C7B"/>
    <w:rsid w:val="006E0DAF"/>
    <w:rsid w:val="006E16C7"/>
    <w:rsid w:val="00713F9E"/>
    <w:rsid w:val="00747B1F"/>
    <w:rsid w:val="007D5397"/>
    <w:rsid w:val="007F15DE"/>
    <w:rsid w:val="00853AAB"/>
    <w:rsid w:val="00856132"/>
    <w:rsid w:val="00873340"/>
    <w:rsid w:val="008D5D24"/>
    <w:rsid w:val="008D7352"/>
    <w:rsid w:val="008F03D7"/>
    <w:rsid w:val="009769FF"/>
    <w:rsid w:val="009A49C3"/>
    <w:rsid w:val="009F1AA5"/>
    <w:rsid w:val="00A10E60"/>
    <w:rsid w:val="00A32C7B"/>
    <w:rsid w:val="00A540B3"/>
    <w:rsid w:val="00AE3943"/>
    <w:rsid w:val="00B02ECA"/>
    <w:rsid w:val="00B66502"/>
    <w:rsid w:val="00BE74D7"/>
    <w:rsid w:val="00C42AFA"/>
    <w:rsid w:val="00C702A5"/>
    <w:rsid w:val="00C9119F"/>
    <w:rsid w:val="00CF636C"/>
    <w:rsid w:val="00D157EF"/>
    <w:rsid w:val="00DE2D68"/>
    <w:rsid w:val="00DE6E45"/>
    <w:rsid w:val="00DF44B5"/>
    <w:rsid w:val="00E66C51"/>
    <w:rsid w:val="00E730FC"/>
    <w:rsid w:val="00E754C4"/>
    <w:rsid w:val="00ED326D"/>
    <w:rsid w:val="00EE6A40"/>
    <w:rsid w:val="00F73EFB"/>
    <w:rsid w:val="00F74D81"/>
    <w:rsid w:val="00FA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B11A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5E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3">
    <w:name w:val="Style3"/>
    <w:basedOn w:val="Normal"/>
    <w:autoRedefine/>
    <w:qFormat/>
    <w:rsid w:val="0031106D"/>
    <w:pPr>
      <w:widowControl w:val="0"/>
      <w:wordWrap w:val="0"/>
      <w:autoSpaceDE w:val="0"/>
      <w:autoSpaceDN w:val="0"/>
      <w:jc w:val="both"/>
    </w:pPr>
    <w:rPr>
      <w:rFonts w:asciiTheme="majorHAnsi" w:eastAsia="Batang" w:hAnsiTheme="majorHAnsi" w:cs="Times New Roman"/>
      <w:kern w:val="2"/>
      <w:sz w:val="20"/>
      <w:lang w:eastAsia="ko-KR"/>
    </w:rPr>
  </w:style>
  <w:style w:type="paragraph" w:styleId="Header">
    <w:name w:val="header"/>
    <w:basedOn w:val="Normal"/>
    <w:link w:val="HeaderChar"/>
    <w:uiPriority w:val="99"/>
    <w:unhideWhenUsed/>
    <w:rsid w:val="001B5EF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5EFD"/>
  </w:style>
  <w:style w:type="paragraph" w:styleId="Footer">
    <w:name w:val="footer"/>
    <w:basedOn w:val="Normal"/>
    <w:link w:val="FooterChar"/>
    <w:uiPriority w:val="99"/>
    <w:unhideWhenUsed/>
    <w:rsid w:val="001B5EF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5EFD"/>
  </w:style>
  <w:style w:type="paragraph" w:styleId="BalloonText">
    <w:name w:val="Balloon Text"/>
    <w:basedOn w:val="Normal"/>
    <w:link w:val="BalloonTextChar"/>
    <w:uiPriority w:val="99"/>
    <w:semiHidden/>
    <w:unhideWhenUsed/>
    <w:rsid w:val="001B5EF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EFD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9F1AA5"/>
  </w:style>
  <w:style w:type="character" w:styleId="Hyperlink">
    <w:name w:val="Hyperlink"/>
    <w:basedOn w:val="DefaultParagraphFont"/>
    <w:uiPriority w:val="99"/>
    <w:unhideWhenUsed/>
    <w:rsid w:val="002E787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475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5E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3">
    <w:name w:val="Style3"/>
    <w:basedOn w:val="Normal"/>
    <w:autoRedefine/>
    <w:qFormat/>
    <w:rsid w:val="0031106D"/>
    <w:pPr>
      <w:widowControl w:val="0"/>
      <w:wordWrap w:val="0"/>
      <w:autoSpaceDE w:val="0"/>
      <w:autoSpaceDN w:val="0"/>
      <w:jc w:val="both"/>
    </w:pPr>
    <w:rPr>
      <w:rFonts w:asciiTheme="majorHAnsi" w:eastAsia="Batang" w:hAnsiTheme="majorHAnsi" w:cs="Times New Roman"/>
      <w:kern w:val="2"/>
      <w:sz w:val="20"/>
      <w:lang w:eastAsia="ko-KR"/>
    </w:rPr>
  </w:style>
  <w:style w:type="paragraph" w:styleId="Header">
    <w:name w:val="header"/>
    <w:basedOn w:val="Normal"/>
    <w:link w:val="HeaderChar"/>
    <w:uiPriority w:val="99"/>
    <w:unhideWhenUsed/>
    <w:rsid w:val="001B5EF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5EFD"/>
  </w:style>
  <w:style w:type="paragraph" w:styleId="Footer">
    <w:name w:val="footer"/>
    <w:basedOn w:val="Normal"/>
    <w:link w:val="FooterChar"/>
    <w:uiPriority w:val="99"/>
    <w:unhideWhenUsed/>
    <w:rsid w:val="001B5EF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5EFD"/>
  </w:style>
  <w:style w:type="paragraph" w:styleId="BalloonText">
    <w:name w:val="Balloon Text"/>
    <w:basedOn w:val="Normal"/>
    <w:link w:val="BalloonTextChar"/>
    <w:uiPriority w:val="99"/>
    <w:semiHidden/>
    <w:unhideWhenUsed/>
    <w:rsid w:val="001B5EF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EFD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9F1AA5"/>
  </w:style>
  <w:style w:type="character" w:styleId="Hyperlink">
    <w:name w:val="Hyperlink"/>
    <w:basedOn w:val="DefaultParagraphFont"/>
    <w:uiPriority w:val="99"/>
    <w:unhideWhenUsed/>
    <w:rsid w:val="002E787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475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8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riam.madsen@umassmed.ed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Madsen</dc:creator>
  <cp:keywords/>
  <dc:description/>
  <cp:lastModifiedBy>depasquw</cp:lastModifiedBy>
  <cp:revision>11</cp:revision>
  <dcterms:created xsi:type="dcterms:W3CDTF">2017-04-20T16:28:00Z</dcterms:created>
  <dcterms:modified xsi:type="dcterms:W3CDTF">2017-04-20T18:20:00Z</dcterms:modified>
</cp:coreProperties>
</file>