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75" w:rsidRPr="00E32D4D" w:rsidRDefault="00C45375" w:rsidP="00330A5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32D4D">
        <w:rPr>
          <w:rFonts w:ascii="Arial" w:hAnsi="Arial" w:cs="Arial"/>
          <w:b/>
          <w:caps/>
          <w:sz w:val="22"/>
          <w:szCs w:val="22"/>
        </w:rPr>
        <w:t>Pericardial Fat Thickness Increases With Greater Burden of Adverse Metabolic Factors Among Adults With Normal-Range Body Mass Index:</w:t>
      </w:r>
      <w:r w:rsidR="00E55ADB" w:rsidRPr="00E32D4D">
        <w:rPr>
          <w:rFonts w:ascii="Arial" w:hAnsi="Arial" w:cs="Arial"/>
          <w:b/>
          <w:caps/>
          <w:sz w:val="22"/>
          <w:szCs w:val="22"/>
        </w:rPr>
        <w:t xml:space="preserve"> </w:t>
      </w:r>
      <w:r w:rsidRPr="00E32D4D">
        <w:rPr>
          <w:rFonts w:ascii="Arial" w:hAnsi="Arial" w:cs="Arial"/>
          <w:b/>
          <w:caps/>
          <w:sz w:val="22"/>
          <w:szCs w:val="22"/>
        </w:rPr>
        <w:t>The Framingham Heart Study</w:t>
      </w:r>
    </w:p>
    <w:p w:rsidR="00C45375" w:rsidRPr="00E32D4D" w:rsidRDefault="00C45375" w:rsidP="00E32D4D">
      <w:pPr>
        <w:rPr>
          <w:rFonts w:ascii="Arial" w:hAnsi="Arial" w:cs="Arial"/>
          <w:sz w:val="22"/>
          <w:szCs w:val="22"/>
        </w:rPr>
      </w:pPr>
    </w:p>
    <w:p w:rsidR="003C1DE1" w:rsidRPr="00E32D4D" w:rsidRDefault="00C45375" w:rsidP="00E32D4D">
      <w:pPr>
        <w:rPr>
          <w:rFonts w:ascii="Arial" w:hAnsi="Arial" w:cs="Arial"/>
          <w:sz w:val="22"/>
          <w:szCs w:val="22"/>
        </w:rPr>
      </w:pPr>
      <w:proofErr w:type="spellStart"/>
      <w:r w:rsidRPr="00E32D4D">
        <w:rPr>
          <w:rFonts w:ascii="Arial" w:hAnsi="Arial" w:cs="Arial"/>
          <w:sz w:val="22"/>
          <w:szCs w:val="22"/>
        </w:rPr>
        <w:t>Philimon</w:t>
      </w:r>
      <w:proofErr w:type="spellEnd"/>
      <w:r w:rsidRPr="00E32D4D">
        <w:rPr>
          <w:rFonts w:ascii="Arial" w:hAnsi="Arial" w:cs="Arial"/>
          <w:sz w:val="22"/>
          <w:szCs w:val="22"/>
        </w:rPr>
        <w:t xml:space="preserve"> N</w:t>
      </w:r>
      <w:r w:rsidR="00E32D4D"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Gona</w:t>
      </w:r>
      <w:r w:rsidR="00E32D4D">
        <w:rPr>
          <w:rFonts w:ascii="Arial" w:hAnsi="Arial" w:cs="Arial"/>
          <w:sz w:val="22"/>
          <w:szCs w:val="22"/>
        </w:rPr>
        <w:t>,</w:t>
      </w:r>
      <w:r w:rsidRPr="00E32D4D">
        <w:rPr>
          <w:rFonts w:ascii="Arial" w:hAnsi="Arial" w:cs="Arial"/>
          <w:sz w:val="22"/>
          <w:szCs w:val="22"/>
        </w:rPr>
        <w:t xml:space="preserve"> PhD</w:t>
      </w:r>
      <w:r w:rsidRPr="00E32D4D">
        <w:rPr>
          <w:rFonts w:ascii="Arial" w:hAnsi="Arial" w:cs="Arial"/>
          <w:sz w:val="22"/>
          <w:szCs w:val="22"/>
          <w:vertAlign w:val="superscript"/>
        </w:rPr>
        <w:t>1</w:t>
      </w:r>
      <w:r w:rsidRPr="00E32D4D">
        <w:rPr>
          <w:rFonts w:ascii="Arial" w:hAnsi="Arial" w:cs="Arial"/>
          <w:sz w:val="22"/>
          <w:szCs w:val="22"/>
        </w:rPr>
        <w:t>, Jane J</w:t>
      </w:r>
      <w:r w:rsidR="00E32D4D"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Lee</w:t>
      </w:r>
      <w:r w:rsidR="00E32D4D">
        <w:rPr>
          <w:rFonts w:ascii="Arial" w:hAnsi="Arial" w:cs="Arial"/>
          <w:sz w:val="22"/>
          <w:szCs w:val="22"/>
        </w:rPr>
        <w:t>,</w:t>
      </w:r>
      <w:r w:rsidRPr="00E32D4D">
        <w:rPr>
          <w:rFonts w:ascii="Arial" w:hAnsi="Arial" w:cs="Arial"/>
          <w:sz w:val="22"/>
          <w:szCs w:val="22"/>
        </w:rPr>
        <w:t xml:space="preserve"> MD</w:t>
      </w:r>
      <w:r w:rsidRPr="00E32D4D">
        <w:rPr>
          <w:rFonts w:ascii="Arial" w:hAnsi="Arial" w:cs="Arial"/>
          <w:sz w:val="22"/>
          <w:szCs w:val="22"/>
          <w:vertAlign w:val="superscript"/>
        </w:rPr>
        <w:t>2</w:t>
      </w:r>
      <w:r w:rsidR="00385A9C" w:rsidRPr="00E32D4D">
        <w:rPr>
          <w:rFonts w:ascii="Arial" w:hAnsi="Arial" w:cs="Arial"/>
          <w:sz w:val="22"/>
          <w:szCs w:val="22"/>
        </w:rPr>
        <w:t xml:space="preserve">, Noriko </w:t>
      </w:r>
      <w:proofErr w:type="spellStart"/>
      <w:r w:rsidR="00385A9C" w:rsidRPr="00E32D4D">
        <w:rPr>
          <w:rFonts w:ascii="Arial" w:hAnsi="Arial" w:cs="Arial"/>
          <w:sz w:val="22"/>
          <w:szCs w:val="22"/>
        </w:rPr>
        <w:t>Oyama-Manabe</w:t>
      </w:r>
      <w:proofErr w:type="spellEnd"/>
      <w:r w:rsidR="00E32D4D">
        <w:rPr>
          <w:rFonts w:ascii="Arial" w:hAnsi="Arial" w:cs="Arial"/>
          <w:sz w:val="22"/>
          <w:szCs w:val="22"/>
        </w:rPr>
        <w:t>,</w:t>
      </w:r>
      <w:r w:rsidR="00385A9C" w:rsidRPr="00E32D4D">
        <w:rPr>
          <w:rFonts w:ascii="Arial" w:hAnsi="Arial" w:cs="Arial"/>
          <w:sz w:val="22"/>
          <w:szCs w:val="22"/>
        </w:rPr>
        <w:t xml:space="preserve"> MD, PhD</w:t>
      </w:r>
      <w:r w:rsidRPr="00E32D4D">
        <w:rPr>
          <w:rFonts w:ascii="Arial" w:hAnsi="Arial" w:cs="Arial"/>
          <w:sz w:val="22"/>
          <w:szCs w:val="22"/>
          <w:vertAlign w:val="superscript"/>
        </w:rPr>
        <w:t>3</w:t>
      </w:r>
      <w:r w:rsidRPr="00E32D4D">
        <w:rPr>
          <w:rFonts w:ascii="Arial" w:hAnsi="Arial" w:cs="Arial"/>
          <w:sz w:val="22"/>
          <w:szCs w:val="22"/>
        </w:rPr>
        <w:t>, Carol J</w:t>
      </w:r>
      <w:r w:rsidR="00E32D4D"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Salton</w:t>
      </w:r>
      <w:r w:rsidR="00E32D4D">
        <w:rPr>
          <w:rFonts w:ascii="Arial" w:hAnsi="Arial" w:cs="Arial"/>
          <w:sz w:val="22"/>
          <w:szCs w:val="22"/>
        </w:rPr>
        <w:t>,</w:t>
      </w:r>
      <w:r w:rsidRPr="00E32D4D">
        <w:rPr>
          <w:rFonts w:ascii="Arial" w:hAnsi="Arial" w:cs="Arial"/>
          <w:sz w:val="22"/>
          <w:szCs w:val="22"/>
        </w:rPr>
        <w:t xml:space="preserve"> BA</w:t>
      </w:r>
      <w:r w:rsidRPr="00E32D4D">
        <w:rPr>
          <w:rFonts w:ascii="Arial" w:hAnsi="Arial" w:cs="Arial"/>
          <w:sz w:val="22"/>
          <w:szCs w:val="22"/>
          <w:vertAlign w:val="superscript"/>
        </w:rPr>
        <w:t>4</w:t>
      </w:r>
      <w:r w:rsidRPr="00E32D4D">
        <w:rPr>
          <w:rFonts w:ascii="Arial" w:hAnsi="Arial" w:cs="Arial"/>
          <w:sz w:val="22"/>
          <w:szCs w:val="22"/>
        </w:rPr>
        <w:t>, Warren J</w:t>
      </w:r>
      <w:r w:rsidR="00E32D4D"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Manning</w:t>
      </w:r>
      <w:r w:rsidR="00E32D4D">
        <w:rPr>
          <w:rFonts w:ascii="Arial" w:hAnsi="Arial" w:cs="Arial"/>
          <w:sz w:val="22"/>
          <w:szCs w:val="22"/>
        </w:rPr>
        <w:t>,</w:t>
      </w:r>
      <w:r w:rsidRPr="00E32D4D">
        <w:rPr>
          <w:rFonts w:ascii="Arial" w:hAnsi="Arial" w:cs="Arial"/>
          <w:sz w:val="22"/>
          <w:szCs w:val="22"/>
        </w:rPr>
        <w:t xml:space="preserve"> MD</w:t>
      </w:r>
      <w:r w:rsidRPr="00E32D4D">
        <w:rPr>
          <w:rFonts w:ascii="Arial" w:hAnsi="Arial" w:cs="Arial"/>
          <w:sz w:val="22"/>
          <w:szCs w:val="22"/>
          <w:vertAlign w:val="superscript"/>
        </w:rPr>
        <w:t>4</w:t>
      </w:r>
      <w:r w:rsidRPr="00E32D4D">
        <w:rPr>
          <w:rFonts w:ascii="Arial" w:hAnsi="Arial" w:cs="Arial"/>
          <w:sz w:val="22"/>
          <w:szCs w:val="22"/>
        </w:rPr>
        <w:t>, Michael L</w:t>
      </w:r>
      <w:r w:rsidR="00E32D4D"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Chuang</w:t>
      </w:r>
      <w:r w:rsidR="00E32D4D">
        <w:rPr>
          <w:rFonts w:ascii="Arial" w:hAnsi="Arial" w:cs="Arial"/>
          <w:sz w:val="22"/>
          <w:szCs w:val="22"/>
        </w:rPr>
        <w:t>,</w:t>
      </w:r>
      <w:r w:rsidRPr="00E32D4D">
        <w:rPr>
          <w:rFonts w:ascii="Arial" w:hAnsi="Arial" w:cs="Arial"/>
          <w:sz w:val="22"/>
          <w:szCs w:val="22"/>
        </w:rPr>
        <w:t xml:space="preserve"> MD</w:t>
      </w:r>
      <w:r w:rsidRPr="00E32D4D">
        <w:rPr>
          <w:rFonts w:ascii="Arial" w:hAnsi="Arial" w:cs="Arial"/>
          <w:sz w:val="22"/>
          <w:szCs w:val="22"/>
          <w:vertAlign w:val="superscript"/>
        </w:rPr>
        <w:t>4</w:t>
      </w:r>
      <w:r w:rsidR="00E32D4D">
        <w:rPr>
          <w:rFonts w:ascii="Arial" w:hAnsi="Arial" w:cs="Arial"/>
          <w:sz w:val="22"/>
          <w:szCs w:val="22"/>
        </w:rPr>
        <w:t xml:space="preserve">, </w:t>
      </w:r>
      <w:r w:rsidR="00E32D4D" w:rsidRPr="00E32D4D">
        <w:rPr>
          <w:rFonts w:ascii="Arial" w:hAnsi="Arial" w:cs="Arial"/>
          <w:sz w:val="22"/>
          <w:szCs w:val="22"/>
        </w:rPr>
        <w:t>Christopher J</w:t>
      </w:r>
      <w:r w:rsidR="00E32D4D">
        <w:rPr>
          <w:rFonts w:ascii="Arial" w:hAnsi="Arial" w:cs="Arial"/>
          <w:sz w:val="22"/>
          <w:szCs w:val="22"/>
        </w:rPr>
        <w:t>.</w:t>
      </w:r>
      <w:r w:rsidR="00E32D4D" w:rsidRPr="00E32D4D">
        <w:rPr>
          <w:rFonts w:ascii="Arial" w:hAnsi="Arial" w:cs="Arial"/>
          <w:sz w:val="22"/>
          <w:szCs w:val="22"/>
        </w:rPr>
        <w:t xml:space="preserve"> O'Donnell</w:t>
      </w:r>
      <w:r w:rsidR="00E32D4D">
        <w:rPr>
          <w:rFonts w:ascii="Arial" w:hAnsi="Arial" w:cs="Arial"/>
          <w:sz w:val="22"/>
          <w:szCs w:val="22"/>
        </w:rPr>
        <w:t>,</w:t>
      </w:r>
      <w:r w:rsidR="00E32D4D" w:rsidRPr="00E32D4D">
        <w:rPr>
          <w:rFonts w:ascii="Arial" w:hAnsi="Arial" w:cs="Arial"/>
          <w:sz w:val="22"/>
          <w:szCs w:val="22"/>
        </w:rPr>
        <w:t xml:space="preserve"> MD, MPH</w:t>
      </w:r>
      <w:r w:rsidR="00E32D4D" w:rsidRPr="00E32D4D">
        <w:rPr>
          <w:rFonts w:ascii="Arial" w:hAnsi="Arial" w:cs="Arial"/>
          <w:sz w:val="22"/>
          <w:szCs w:val="22"/>
          <w:vertAlign w:val="superscript"/>
        </w:rPr>
        <w:t>5</w:t>
      </w:r>
    </w:p>
    <w:p w:rsidR="00C45375" w:rsidRPr="00E32D4D" w:rsidRDefault="00C45375" w:rsidP="00E32D4D">
      <w:pPr>
        <w:rPr>
          <w:rFonts w:ascii="Arial" w:hAnsi="Arial" w:cs="Arial"/>
          <w:sz w:val="22"/>
          <w:szCs w:val="22"/>
        </w:rPr>
      </w:pPr>
      <w:r w:rsidRPr="00E32D4D">
        <w:rPr>
          <w:rFonts w:ascii="Arial" w:hAnsi="Arial" w:cs="Arial"/>
          <w:sz w:val="22"/>
          <w:szCs w:val="22"/>
          <w:vertAlign w:val="superscript"/>
        </w:rPr>
        <w:t>1</w:t>
      </w:r>
      <w:r w:rsidR="00E32D4D">
        <w:rPr>
          <w:rFonts w:ascii="Arial" w:hAnsi="Arial" w:cs="Arial"/>
          <w:sz w:val="22"/>
          <w:szCs w:val="22"/>
        </w:rPr>
        <w:t xml:space="preserve">University of </w:t>
      </w:r>
      <w:r w:rsidRPr="00E32D4D">
        <w:rPr>
          <w:rFonts w:ascii="Arial" w:hAnsi="Arial" w:cs="Arial"/>
          <w:sz w:val="22"/>
          <w:szCs w:val="22"/>
        </w:rPr>
        <w:t>Massachusetts Boston</w:t>
      </w:r>
      <w:r w:rsidR="00E32D4D">
        <w:rPr>
          <w:rFonts w:ascii="Arial" w:hAnsi="Arial" w:cs="Arial"/>
          <w:sz w:val="22"/>
          <w:szCs w:val="22"/>
        </w:rPr>
        <w:t xml:space="preserve">; </w:t>
      </w:r>
      <w:r w:rsidRPr="00E32D4D">
        <w:rPr>
          <w:rFonts w:ascii="Arial" w:hAnsi="Arial" w:cs="Arial"/>
          <w:sz w:val="22"/>
          <w:szCs w:val="22"/>
          <w:vertAlign w:val="superscript"/>
        </w:rPr>
        <w:t>2</w:t>
      </w:r>
      <w:r w:rsidRPr="00E32D4D">
        <w:rPr>
          <w:rFonts w:ascii="Arial" w:hAnsi="Arial" w:cs="Arial"/>
          <w:sz w:val="22"/>
          <w:szCs w:val="22"/>
        </w:rPr>
        <w:t>Boston Children's Hosp</w:t>
      </w:r>
      <w:r w:rsidR="00385A9C" w:rsidRPr="00E32D4D">
        <w:rPr>
          <w:rFonts w:ascii="Arial" w:hAnsi="Arial" w:cs="Arial"/>
          <w:sz w:val="22"/>
          <w:szCs w:val="22"/>
        </w:rPr>
        <w:t>ital</w:t>
      </w:r>
      <w:r w:rsidRPr="00E32D4D">
        <w:rPr>
          <w:rFonts w:ascii="Arial" w:hAnsi="Arial" w:cs="Arial"/>
          <w:sz w:val="22"/>
          <w:szCs w:val="22"/>
        </w:rPr>
        <w:t xml:space="preserve">, Boston, MA; </w:t>
      </w:r>
      <w:r w:rsidRPr="00E32D4D">
        <w:rPr>
          <w:rFonts w:ascii="Arial" w:hAnsi="Arial" w:cs="Arial"/>
          <w:sz w:val="22"/>
          <w:szCs w:val="22"/>
          <w:vertAlign w:val="superscript"/>
        </w:rPr>
        <w:t>3</w:t>
      </w:r>
      <w:r w:rsidR="00E32D4D">
        <w:rPr>
          <w:rFonts w:ascii="Arial" w:hAnsi="Arial" w:cs="Arial"/>
          <w:sz w:val="22"/>
          <w:szCs w:val="22"/>
        </w:rPr>
        <w:t>University o</w:t>
      </w:r>
      <w:r w:rsidRPr="00E32D4D">
        <w:rPr>
          <w:rFonts w:ascii="Arial" w:hAnsi="Arial" w:cs="Arial"/>
          <w:sz w:val="22"/>
          <w:szCs w:val="22"/>
        </w:rPr>
        <w:t xml:space="preserve">f Hokkaido, Sapporo, Japan; </w:t>
      </w:r>
      <w:r w:rsidRPr="00E32D4D">
        <w:rPr>
          <w:rFonts w:ascii="Arial" w:hAnsi="Arial" w:cs="Arial"/>
          <w:sz w:val="22"/>
          <w:szCs w:val="22"/>
          <w:vertAlign w:val="superscript"/>
        </w:rPr>
        <w:t>4</w:t>
      </w:r>
      <w:r w:rsidRPr="00E32D4D">
        <w:rPr>
          <w:rFonts w:ascii="Arial" w:hAnsi="Arial" w:cs="Arial"/>
          <w:sz w:val="22"/>
          <w:szCs w:val="22"/>
        </w:rPr>
        <w:t>Beth Israel Deaconess Medical C</w:t>
      </w:r>
      <w:r w:rsidR="00E32D4D">
        <w:rPr>
          <w:rFonts w:ascii="Arial" w:hAnsi="Arial" w:cs="Arial"/>
          <w:sz w:val="22"/>
          <w:szCs w:val="22"/>
        </w:rPr>
        <w:t xml:space="preserve">enter, </w:t>
      </w:r>
      <w:r w:rsidRPr="00E32D4D">
        <w:rPr>
          <w:rFonts w:ascii="Arial" w:hAnsi="Arial" w:cs="Arial"/>
          <w:sz w:val="22"/>
          <w:szCs w:val="22"/>
        </w:rPr>
        <w:t xml:space="preserve">Boston, MA; </w:t>
      </w:r>
      <w:r w:rsidRPr="00E32D4D">
        <w:rPr>
          <w:rFonts w:ascii="Arial" w:hAnsi="Arial" w:cs="Arial"/>
          <w:sz w:val="22"/>
          <w:szCs w:val="22"/>
          <w:vertAlign w:val="superscript"/>
        </w:rPr>
        <w:t>5</w:t>
      </w:r>
      <w:r w:rsidRPr="00E32D4D">
        <w:rPr>
          <w:rFonts w:ascii="Arial" w:hAnsi="Arial" w:cs="Arial"/>
          <w:sz w:val="22"/>
          <w:szCs w:val="22"/>
        </w:rPr>
        <w:t xml:space="preserve">VA Boston </w:t>
      </w:r>
      <w:proofErr w:type="spellStart"/>
      <w:r w:rsidRPr="00E32D4D">
        <w:rPr>
          <w:rFonts w:ascii="Arial" w:hAnsi="Arial" w:cs="Arial"/>
          <w:sz w:val="22"/>
          <w:szCs w:val="22"/>
        </w:rPr>
        <w:t>H</w:t>
      </w:r>
      <w:r w:rsidR="00E32D4D">
        <w:rPr>
          <w:rFonts w:ascii="Arial" w:hAnsi="Arial" w:cs="Arial"/>
          <w:sz w:val="22"/>
          <w:szCs w:val="22"/>
        </w:rPr>
        <w:t>eathcare</w:t>
      </w:r>
      <w:proofErr w:type="spellEnd"/>
      <w:r w:rsidR="00E32D4D">
        <w:rPr>
          <w:rFonts w:ascii="Arial" w:hAnsi="Arial" w:cs="Arial"/>
          <w:sz w:val="22"/>
          <w:szCs w:val="22"/>
        </w:rPr>
        <w:t xml:space="preserve"> System, Boston, MA</w:t>
      </w:r>
      <w:bookmarkStart w:id="0" w:name="_GoBack"/>
      <w:bookmarkEnd w:id="0"/>
    </w:p>
    <w:p w:rsidR="00C45375" w:rsidRPr="00E32D4D" w:rsidRDefault="00C45375" w:rsidP="00E32D4D">
      <w:pPr>
        <w:rPr>
          <w:rFonts w:ascii="Arial" w:hAnsi="Arial" w:cs="Arial"/>
          <w:sz w:val="22"/>
          <w:szCs w:val="22"/>
        </w:rPr>
      </w:pPr>
    </w:p>
    <w:p w:rsidR="00C45375" w:rsidRPr="00E32D4D" w:rsidRDefault="00C45375" w:rsidP="00E32D4D">
      <w:pPr>
        <w:jc w:val="both"/>
        <w:rPr>
          <w:rFonts w:ascii="Arial" w:hAnsi="Arial" w:cs="Arial"/>
          <w:sz w:val="22"/>
          <w:szCs w:val="22"/>
        </w:rPr>
      </w:pPr>
      <w:r w:rsidRPr="00E32D4D">
        <w:rPr>
          <w:rFonts w:ascii="Arial" w:hAnsi="Arial" w:cs="Arial"/>
          <w:b/>
          <w:sz w:val="22"/>
          <w:szCs w:val="22"/>
        </w:rPr>
        <w:t>Introduction:</w:t>
      </w:r>
      <w:r w:rsidRPr="00E32D4D">
        <w:rPr>
          <w:rFonts w:ascii="Arial" w:hAnsi="Arial" w:cs="Arial"/>
          <w:sz w:val="22"/>
          <w:szCs w:val="22"/>
        </w:rPr>
        <w:t xml:space="preserve"> Greater burden of pericardial fat is associated with increased body mass index (BMI). Obesity is associated with unfavorable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 xml:space="preserve">metabolic characteristics such as </w:t>
      </w:r>
      <w:r w:rsidR="00385A9C" w:rsidRPr="00E32D4D">
        <w:rPr>
          <w:rFonts w:ascii="Arial" w:hAnsi="Arial" w:cs="Arial"/>
          <w:sz w:val="22"/>
          <w:szCs w:val="22"/>
        </w:rPr>
        <w:t>h</w:t>
      </w:r>
      <w:r w:rsidRPr="00E32D4D">
        <w:rPr>
          <w:rFonts w:ascii="Arial" w:hAnsi="Arial" w:cs="Arial"/>
          <w:sz w:val="22"/>
          <w:szCs w:val="22"/>
        </w:rPr>
        <w:t xml:space="preserve">ypertension, dyslipidemia, and glucose intolerance. We sought to determine whether unfavorable </w:t>
      </w:r>
      <w:r w:rsidR="00385A9C" w:rsidRPr="00E32D4D">
        <w:rPr>
          <w:rFonts w:ascii="Arial" w:hAnsi="Arial" w:cs="Arial"/>
          <w:sz w:val="22"/>
          <w:szCs w:val="22"/>
        </w:rPr>
        <w:t>m</w:t>
      </w:r>
      <w:r w:rsidRPr="00E32D4D">
        <w:rPr>
          <w:rFonts w:ascii="Arial" w:hAnsi="Arial" w:cs="Arial"/>
          <w:sz w:val="22"/>
          <w:szCs w:val="22"/>
        </w:rPr>
        <w:t>etabolic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profile alone, in the absence of excess BMI, was itself associated with increased pericardial fat thickness (PFT).</w:t>
      </w:r>
    </w:p>
    <w:p w:rsidR="00E55ADB" w:rsidRPr="00E32D4D" w:rsidRDefault="00E55ADB" w:rsidP="00E32D4D">
      <w:pPr>
        <w:jc w:val="both"/>
        <w:rPr>
          <w:rFonts w:ascii="Arial" w:hAnsi="Arial" w:cs="Arial"/>
          <w:sz w:val="22"/>
          <w:szCs w:val="22"/>
        </w:rPr>
      </w:pPr>
    </w:p>
    <w:p w:rsidR="00385A9C" w:rsidRPr="00E32D4D" w:rsidRDefault="00C45375" w:rsidP="00E32D4D">
      <w:pPr>
        <w:jc w:val="both"/>
        <w:rPr>
          <w:rFonts w:ascii="Arial" w:hAnsi="Arial" w:cs="Arial"/>
          <w:sz w:val="22"/>
          <w:szCs w:val="22"/>
        </w:rPr>
      </w:pPr>
      <w:r w:rsidRPr="00E32D4D">
        <w:rPr>
          <w:rFonts w:ascii="Arial" w:hAnsi="Arial" w:cs="Arial"/>
          <w:b/>
          <w:sz w:val="22"/>
          <w:szCs w:val="22"/>
        </w:rPr>
        <w:t>Methods:</w:t>
      </w:r>
      <w:r w:rsidRPr="00E32D4D">
        <w:rPr>
          <w:rFonts w:ascii="Arial" w:hAnsi="Arial" w:cs="Arial"/>
          <w:sz w:val="22"/>
          <w:szCs w:val="22"/>
        </w:rPr>
        <w:t xml:space="preserve"> From the 1,794 Framingham Offspring cohort adults who underwent cardiac magnetic resonance (CMR), we identified 446 free of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non-skin cancer and prevalent clinical cardiovascular disease (CVD) who had 18.5≤BMI&lt;25.0 kg/m</w:t>
      </w:r>
      <w:r w:rsidRPr="00E32D4D">
        <w:rPr>
          <w:rFonts w:ascii="Arial" w:hAnsi="Arial" w:cs="Arial"/>
          <w:sz w:val="22"/>
          <w:szCs w:val="22"/>
          <w:vertAlign w:val="superscript"/>
        </w:rPr>
        <w:t>2</w:t>
      </w:r>
      <w:r w:rsidRPr="00E32D4D">
        <w:rPr>
          <w:rFonts w:ascii="Arial" w:hAnsi="Arial" w:cs="Arial"/>
          <w:sz w:val="22"/>
          <w:szCs w:val="22"/>
        </w:rPr>
        <w:t xml:space="preserve"> and complete covariates. We calculated a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metabolic score (MS) based on ATPIII criteria where 1 point was assigned for each of: a) fasting glucose≥100 mg/</w:t>
      </w:r>
      <w:proofErr w:type="spellStart"/>
      <w:r w:rsidRPr="00E32D4D">
        <w:rPr>
          <w:rFonts w:ascii="Arial" w:hAnsi="Arial" w:cs="Arial"/>
          <w:sz w:val="22"/>
          <w:szCs w:val="22"/>
        </w:rPr>
        <w:t>dL</w:t>
      </w:r>
      <w:proofErr w:type="spellEnd"/>
      <w:r w:rsidRPr="00E32D4D">
        <w:rPr>
          <w:rFonts w:ascii="Arial" w:hAnsi="Arial" w:cs="Arial"/>
          <w:sz w:val="22"/>
          <w:szCs w:val="22"/>
        </w:rPr>
        <w:t xml:space="preserve"> or diabetes; b) SBP≥130 or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="003C1DE1" w:rsidRPr="00E32D4D">
        <w:rPr>
          <w:rFonts w:ascii="Arial" w:hAnsi="Arial" w:cs="Arial"/>
          <w:sz w:val="22"/>
          <w:szCs w:val="22"/>
        </w:rPr>
        <w:t>DBP≥85 mm</w:t>
      </w:r>
      <w:r w:rsidRPr="00E32D4D">
        <w:rPr>
          <w:rFonts w:ascii="Arial" w:hAnsi="Arial" w:cs="Arial"/>
          <w:sz w:val="22"/>
          <w:szCs w:val="22"/>
        </w:rPr>
        <w:t>Hg or antihypertensive treatment; c) triglycerides≥150 mg/</w:t>
      </w:r>
      <w:proofErr w:type="spellStart"/>
      <w:r w:rsidRPr="00E32D4D">
        <w:rPr>
          <w:rFonts w:ascii="Arial" w:hAnsi="Arial" w:cs="Arial"/>
          <w:sz w:val="22"/>
          <w:szCs w:val="22"/>
        </w:rPr>
        <w:t>dL</w:t>
      </w:r>
      <w:proofErr w:type="spellEnd"/>
      <w:r w:rsidRPr="00E32D4D">
        <w:rPr>
          <w:rFonts w:ascii="Arial" w:hAnsi="Arial" w:cs="Arial"/>
          <w:sz w:val="22"/>
          <w:szCs w:val="22"/>
        </w:rPr>
        <w:t>; d) HDL cholesterol &lt;40(M)/&lt;50(W) mg/</w:t>
      </w:r>
      <w:proofErr w:type="spellStart"/>
      <w:r w:rsidRPr="00E32D4D">
        <w:rPr>
          <w:rFonts w:ascii="Arial" w:hAnsi="Arial" w:cs="Arial"/>
          <w:sz w:val="22"/>
          <w:szCs w:val="22"/>
        </w:rPr>
        <w:t>dL</w:t>
      </w:r>
      <w:proofErr w:type="spellEnd"/>
      <w:r w:rsidRPr="00E32D4D">
        <w:rPr>
          <w:rFonts w:ascii="Arial" w:hAnsi="Arial" w:cs="Arial"/>
          <w:sz w:val="22"/>
          <w:szCs w:val="22"/>
        </w:rPr>
        <w:t xml:space="preserve"> or lipid-lowering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treatment; e) HOMA-IR≥2.5; f) waist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circumference ≥102(M)/ ≥88(W) cm. Participants were strati</w:t>
      </w:r>
      <w:r w:rsidR="003C1DE1" w:rsidRPr="00E32D4D">
        <w:rPr>
          <w:rFonts w:ascii="Arial" w:hAnsi="Arial" w:cs="Arial"/>
          <w:sz w:val="22"/>
          <w:szCs w:val="22"/>
        </w:rPr>
        <w:t>fied as MS0 (no points), MS1 (1</w:t>
      </w:r>
      <w:r w:rsidRPr="00E32D4D">
        <w:rPr>
          <w:rFonts w:ascii="Arial" w:hAnsi="Arial" w:cs="Arial"/>
          <w:sz w:val="22"/>
          <w:szCs w:val="22"/>
        </w:rPr>
        <w:t>point), MS2 (2</w:t>
      </w:r>
      <w:r w:rsidR="003C1DE1" w:rsidRPr="00E32D4D">
        <w:rPr>
          <w:rFonts w:ascii="Arial" w:hAnsi="Arial" w:cs="Arial"/>
          <w:sz w:val="22"/>
          <w:szCs w:val="22"/>
        </w:rPr>
        <w:t>points) or MS3+ (≥3</w:t>
      </w:r>
      <w:r w:rsidRPr="00E32D4D">
        <w:rPr>
          <w:rFonts w:ascii="Arial" w:hAnsi="Arial" w:cs="Arial"/>
          <w:sz w:val="22"/>
          <w:szCs w:val="22"/>
        </w:rPr>
        <w:t xml:space="preserve">points). PFT over the right ventricle (RV) was </w:t>
      </w:r>
      <w:r w:rsidR="00385A9C" w:rsidRPr="00E32D4D">
        <w:rPr>
          <w:rFonts w:ascii="Arial" w:hAnsi="Arial" w:cs="Arial"/>
          <w:sz w:val="22"/>
          <w:szCs w:val="22"/>
        </w:rPr>
        <w:t>m</w:t>
      </w:r>
      <w:r w:rsidRPr="00E32D4D">
        <w:rPr>
          <w:rFonts w:ascii="Arial" w:hAnsi="Arial" w:cs="Arial"/>
          <w:sz w:val="22"/>
          <w:szCs w:val="22"/>
        </w:rPr>
        <w:t>easured at the RV apex, at mid-ventricle and at maximal thickness from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2D4D">
        <w:rPr>
          <w:rFonts w:ascii="Arial" w:hAnsi="Arial" w:cs="Arial"/>
          <w:sz w:val="22"/>
          <w:szCs w:val="22"/>
        </w:rPr>
        <w:t>breathhold</w:t>
      </w:r>
      <w:proofErr w:type="spellEnd"/>
      <w:r w:rsidRPr="00E32D4D">
        <w:rPr>
          <w:rFonts w:ascii="Arial" w:hAnsi="Arial" w:cs="Arial"/>
          <w:sz w:val="22"/>
          <w:szCs w:val="22"/>
        </w:rPr>
        <w:t xml:space="preserve"> cine SSFP CMR in the 4-chamber view at end-diastole. The RV was selected because pericardial fat is commonly and well visualized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over the RV. Analysis of covariance adjusted for sex, age, and BMI, was used to compare MS1, MS2 and MS3+ groups to the MS0</w:t>
      </w:r>
      <w:r w:rsidR="003C1DE1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group. We further tested for linear trend across MS groups.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</w:p>
    <w:p w:rsidR="00E32D4D" w:rsidRPr="00E32D4D" w:rsidRDefault="00E32D4D" w:rsidP="00E32D4D">
      <w:pPr>
        <w:jc w:val="both"/>
        <w:rPr>
          <w:rFonts w:ascii="Arial" w:hAnsi="Arial" w:cs="Arial"/>
          <w:sz w:val="22"/>
          <w:szCs w:val="22"/>
        </w:rPr>
      </w:pPr>
    </w:p>
    <w:p w:rsidR="00C45375" w:rsidRPr="00E32D4D" w:rsidRDefault="00C45375" w:rsidP="00E32D4D">
      <w:pPr>
        <w:jc w:val="both"/>
        <w:rPr>
          <w:rFonts w:ascii="Arial" w:hAnsi="Arial" w:cs="Arial"/>
          <w:sz w:val="22"/>
          <w:szCs w:val="22"/>
        </w:rPr>
      </w:pPr>
      <w:r w:rsidRPr="00E32D4D">
        <w:rPr>
          <w:rFonts w:ascii="Arial" w:hAnsi="Arial" w:cs="Arial"/>
          <w:b/>
          <w:sz w:val="22"/>
          <w:szCs w:val="22"/>
        </w:rPr>
        <w:t>Results:</w:t>
      </w:r>
      <w:r w:rsidRPr="00E32D4D">
        <w:rPr>
          <w:rFonts w:ascii="Arial" w:hAnsi="Arial" w:cs="Arial"/>
          <w:sz w:val="22"/>
          <w:szCs w:val="22"/>
        </w:rPr>
        <w:t xml:space="preserve"> PFT increased with worsening metabolic score at the fixed locations of the apical and mid-level RV, as well as at maximal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PFT. On pairwise comparisons, only the MS3+ group had PFT that was consistently significantly greater than that of MS0.</w:t>
      </w:r>
    </w:p>
    <w:p w:rsidR="00E32D4D" w:rsidRPr="00E32D4D" w:rsidRDefault="00E32D4D" w:rsidP="00E32D4D">
      <w:pPr>
        <w:jc w:val="both"/>
        <w:rPr>
          <w:rFonts w:ascii="Arial" w:hAnsi="Arial" w:cs="Arial"/>
          <w:sz w:val="22"/>
          <w:szCs w:val="22"/>
        </w:rPr>
      </w:pPr>
    </w:p>
    <w:p w:rsidR="00C45375" w:rsidRDefault="00C45375" w:rsidP="00E32D4D">
      <w:pPr>
        <w:jc w:val="both"/>
        <w:rPr>
          <w:rFonts w:ascii="Arial" w:hAnsi="Arial" w:cs="Arial"/>
          <w:sz w:val="22"/>
          <w:szCs w:val="22"/>
        </w:rPr>
      </w:pPr>
      <w:r w:rsidRPr="00E32D4D">
        <w:rPr>
          <w:rFonts w:ascii="Arial" w:hAnsi="Arial" w:cs="Arial"/>
          <w:b/>
          <w:sz w:val="22"/>
          <w:szCs w:val="22"/>
        </w:rPr>
        <w:t>Conclusions:</w:t>
      </w:r>
      <w:r w:rsidRPr="00E32D4D">
        <w:rPr>
          <w:rFonts w:ascii="Arial" w:hAnsi="Arial" w:cs="Arial"/>
          <w:sz w:val="22"/>
          <w:szCs w:val="22"/>
        </w:rPr>
        <w:t xml:space="preserve"> In a community-dwelling cohort, among participants who were free of cancer and clinical CVD and had normal-range or</w:t>
      </w:r>
      <w:r w:rsidR="00385A9C" w:rsidRPr="00E32D4D">
        <w:rPr>
          <w:rFonts w:ascii="Arial" w:hAnsi="Arial" w:cs="Arial"/>
          <w:sz w:val="22"/>
          <w:szCs w:val="22"/>
        </w:rPr>
        <w:t xml:space="preserve"> </w:t>
      </w:r>
      <w:r w:rsidRPr="00E32D4D">
        <w:rPr>
          <w:rFonts w:ascii="Arial" w:hAnsi="Arial" w:cs="Arial"/>
          <w:sz w:val="22"/>
          <w:szCs w:val="22"/>
        </w:rPr>
        <w:t>BMI, worsening metabolic profile was associated with increased pericardial fat thickness.</w:t>
      </w:r>
    </w:p>
    <w:p w:rsidR="00E32D4D" w:rsidRDefault="00E32D4D" w:rsidP="00E32D4D">
      <w:pPr>
        <w:rPr>
          <w:rFonts w:ascii="Arial" w:hAnsi="Arial" w:cs="Arial"/>
          <w:sz w:val="22"/>
          <w:szCs w:val="22"/>
        </w:rPr>
      </w:pPr>
    </w:p>
    <w:p w:rsidR="00E32D4D" w:rsidRPr="00E32D4D" w:rsidRDefault="00E32D4D" w:rsidP="00E32D4D">
      <w:pPr>
        <w:rPr>
          <w:rFonts w:ascii="Arial" w:hAnsi="Arial" w:cs="Arial"/>
          <w:b/>
          <w:sz w:val="22"/>
          <w:szCs w:val="22"/>
          <w:u w:val="single"/>
        </w:rPr>
      </w:pPr>
      <w:r w:rsidRPr="00E32D4D">
        <w:rPr>
          <w:rFonts w:ascii="Arial" w:hAnsi="Arial" w:cs="Arial"/>
          <w:b/>
          <w:sz w:val="22"/>
          <w:szCs w:val="22"/>
          <w:u w:val="single"/>
        </w:rPr>
        <w:t>Contact</w:t>
      </w:r>
      <w:r w:rsidRPr="00E32D4D">
        <w:rPr>
          <w:rFonts w:ascii="Arial" w:hAnsi="Arial" w:cs="Arial"/>
          <w:b/>
          <w:sz w:val="22"/>
          <w:szCs w:val="22"/>
          <w:u w:val="single"/>
        </w:rPr>
        <w:t>:</w:t>
      </w:r>
    </w:p>
    <w:p w:rsidR="00E32D4D" w:rsidRDefault="00E32D4D" w:rsidP="00E32D4D">
      <w:pPr>
        <w:rPr>
          <w:rFonts w:ascii="Arial" w:hAnsi="Arial" w:cs="Arial"/>
          <w:sz w:val="22"/>
          <w:szCs w:val="22"/>
        </w:rPr>
      </w:pPr>
      <w:proofErr w:type="spellStart"/>
      <w:r w:rsidRPr="00E32D4D">
        <w:rPr>
          <w:rFonts w:ascii="Arial" w:hAnsi="Arial" w:cs="Arial"/>
          <w:sz w:val="22"/>
          <w:szCs w:val="22"/>
        </w:rPr>
        <w:t>Philimon</w:t>
      </w:r>
      <w:proofErr w:type="spellEnd"/>
      <w:r w:rsidRPr="00E32D4D"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z w:val="22"/>
          <w:szCs w:val="22"/>
        </w:rPr>
        <w:t>.</w:t>
      </w:r>
      <w:r w:rsidRPr="00E32D4D">
        <w:rPr>
          <w:rFonts w:ascii="Arial" w:hAnsi="Arial" w:cs="Arial"/>
          <w:sz w:val="22"/>
          <w:szCs w:val="22"/>
        </w:rPr>
        <w:t xml:space="preserve"> Gona, PhD</w:t>
      </w:r>
    </w:p>
    <w:p w:rsidR="00E32D4D" w:rsidRDefault="00E32D4D" w:rsidP="00E32D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University of Massachusetts Boston</w:t>
      </w:r>
    </w:p>
    <w:p w:rsidR="00E32D4D" w:rsidRPr="00E32D4D" w:rsidRDefault="00E32D4D" w:rsidP="00E32D4D">
      <w:pPr>
        <w:rPr>
          <w:rFonts w:ascii="Arial" w:hAnsi="Arial" w:cs="Arial"/>
          <w:sz w:val="22"/>
          <w:szCs w:val="22"/>
        </w:rPr>
      </w:pPr>
      <w:hyperlink r:id="rId6" w:history="1">
        <w:r w:rsidRPr="001E548F">
          <w:rPr>
            <w:rStyle w:val="Hyperlink"/>
            <w:rFonts w:ascii="Arial" w:hAnsi="Arial" w:cs="Arial"/>
            <w:sz w:val="22"/>
            <w:szCs w:val="22"/>
          </w:rPr>
          <w:t>phil.gona@umb.edu</w:t>
        </w:r>
      </w:hyperlink>
    </w:p>
    <w:sectPr w:rsidR="00E32D4D" w:rsidRPr="00E32D4D" w:rsidSect="00E32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C02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B9"/>
    <w:rsid w:val="000A351F"/>
    <w:rsid w:val="001D7719"/>
    <w:rsid w:val="001E15FE"/>
    <w:rsid w:val="00250486"/>
    <w:rsid w:val="002E00CE"/>
    <w:rsid w:val="00330A5F"/>
    <w:rsid w:val="00385A9C"/>
    <w:rsid w:val="003C1DE1"/>
    <w:rsid w:val="00450741"/>
    <w:rsid w:val="00474A88"/>
    <w:rsid w:val="00553FDC"/>
    <w:rsid w:val="006345AB"/>
    <w:rsid w:val="00662BBE"/>
    <w:rsid w:val="00752B03"/>
    <w:rsid w:val="007640A2"/>
    <w:rsid w:val="008D7D4C"/>
    <w:rsid w:val="00903547"/>
    <w:rsid w:val="009245A1"/>
    <w:rsid w:val="00977F11"/>
    <w:rsid w:val="009A7E03"/>
    <w:rsid w:val="009D5938"/>
    <w:rsid w:val="00A23C19"/>
    <w:rsid w:val="00A42F31"/>
    <w:rsid w:val="00A61B41"/>
    <w:rsid w:val="00A7281B"/>
    <w:rsid w:val="00A828FF"/>
    <w:rsid w:val="00B01430"/>
    <w:rsid w:val="00B34592"/>
    <w:rsid w:val="00B34E39"/>
    <w:rsid w:val="00B540B9"/>
    <w:rsid w:val="00B8160E"/>
    <w:rsid w:val="00BA3F80"/>
    <w:rsid w:val="00C10EAF"/>
    <w:rsid w:val="00C45375"/>
    <w:rsid w:val="00C47E99"/>
    <w:rsid w:val="00C51748"/>
    <w:rsid w:val="00D80156"/>
    <w:rsid w:val="00DA5212"/>
    <w:rsid w:val="00DE4679"/>
    <w:rsid w:val="00E32D4D"/>
    <w:rsid w:val="00E55ADB"/>
    <w:rsid w:val="00EE7062"/>
    <w:rsid w:val="00F31669"/>
    <w:rsid w:val="00F62351"/>
    <w:rsid w:val="00F84373"/>
    <w:rsid w:val="00FF31EB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74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A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A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4A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A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4A88"/>
    <w:rPr>
      <w:rFonts w:ascii="Segoe UI" w:hAnsi="Segoe UI" w:cs="Segoe UI"/>
      <w:sz w:val="18"/>
      <w:szCs w:val="18"/>
    </w:rPr>
  </w:style>
  <w:style w:type="paragraph" w:styleId="MediumList2-Accent2">
    <w:name w:val="Medium List 2 Accent 2"/>
    <w:hidden/>
    <w:uiPriority w:val="99"/>
    <w:semiHidden/>
    <w:rsid w:val="009D5938"/>
    <w:rPr>
      <w:sz w:val="24"/>
      <w:szCs w:val="24"/>
    </w:rPr>
  </w:style>
  <w:style w:type="character" w:styleId="Hyperlink">
    <w:name w:val="Hyperlink"/>
    <w:uiPriority w:val="99"/>
    <w:unhideWhenUsed/>
    <w:rsid w:val="00E55AD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74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A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A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4A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A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4A88"/>
    <w:rPr>
      <w:rFonts w:ascii="Segoe UI" w:hAnsi="Segoe UI" w:cs="Segoe UI"/>
      <w:sz w:val="18"/>
      <w:szCs w:val="18"/>
    </w:rPr>
  </w:style>
  <w:style w:type="paragraph" w:styleId="MediumList2-Accent2">
    <w:name w:val="Medium List 2 Accent 2"/>
    <w:hidden/>
    <w:uiPriority w:val="99"/>
    <w:semiHidden/>
    <w:rsid w:val="009D5938"/>
    <w:rPr>
      <w:sz w:val="24"/>
      <w:szCs w:val="24"/>
    </w:rPr>
  </w:style>
  <w:style w:type="character" w:styleId="Hyperlink">
    <w:name w:val="Hyperlink"/>
    <w:uiPriority w:val="99"/>
    <w:unhideWhenUsed/>
    <w:rsid w:val="00E55AD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hil.gona@umb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2680</CharactersWithSpaces>
  <SharedDoc>false</SharedDoc>
  <HLinks>
    <vt:vector size="6" baseType="variant">
      <vt:variant>
        <vt:i4>6029344</vt:i4>
      </vt:variant>
      <vt:variant>
        <vt:i4>0</vt:i4>
      </vt:variant>
      <vt:variant>
        <vt:i4>0</vt:i4>
      </vt:variant>
      <vt:variant>
        <vt:i4>5</vt:i4>
      </vt:variant>
      <vt:variant>
        <vt:lpwstr>mailto:phil.gona@umb.edu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Chuang</dc:creator>
  <cp:lastModifiedBy>depasquw</cp:lastModifiedBy>
  <cp:revision>2</cp:revision>
  <dcterms:created xsi:type="dcterms:W3CDTF">2017-04-13T14:07:00Z</dcterms:created>
  <dcterms:modified xsi:type="dcterms:W3CDTF">2017-04-13T14:07:00Z</dcterms:modified>
</cp:coreProperties>
</file>